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13F1E" w14:textId="583D6617" w:rsidR="00800706" w:rsidRPr="003F5D3A" w:rsidRDefault="003D4DE6" w:rsidP="00F16DF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รายละเอียดขอบเขตงาน</w:t>
      </w:r>
      <w:r w:rsidR="003D0B6E" w:rsidRPr="003F5D3A">
        <w:rPr>
          <w:rFonts w:ascii="TH Sarabun New" w:hAnsi="TH Sarabun New" w:cs="TH Sarabun New"/>
          <w:b/>
          <w:bCs/>
          <w:sz w:val="32"/>
          <w:szCs w:val="32"/>
          <w:cs/>
        </w:rPr>
        <w:t>จ้าง</w:t>
      </w:r>
      <w:r w:rsidR="009C6E44"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บริหารจัดการเฝ้าระวังภัยคุกคามของ </w:t>
      </w:r>
      <w:bookmarkStart w:id="1" w:name="_Hlk208503043"/>
      <w:r w:rsidR="009C6E44"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สสวท. </w:t>
      </w:r>
      <w:bookmarkEnd w:id="1"/>
      <w:r w:rsidR="009C6E44" w:rsidRPr="003F5D3A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800706" w:rsidRPr="003F5D3A">
        <w:rPr>
          <w:rFonts w:ascii="TH Sarabun New" w:hAnsi="TH Sarabun New" w:cs="TH Sarabun New"/>
          <w:b/>
          <w:bCs/>
          <w:sz w:val="32"/>
          <w:szCs w:val="32"/>
        </w:rPr>
        <w:t>C</w:t>
      </w:r>
      <w:r w:rsidR="009C6E44" w:rsidRPr="003F5D3A">
        <w:rPr>
          <w:rFonts w:ascii="TH Sarabun New" w:hAnsi="TH Sarabun New" w:cs="TH Sarabun New"/>
          <w:b/>
          <w:bCs/>
          <w:sz w:val="32"/>
          <w:szCs w:val="32"/>
        </w:rPr>
        <w:t>SOC</w:t>
      </w:r>
      <w:r w:rsidR="009C6E44" w:rsidRPr="003F5D3A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09B99AD8" w14:textId="77777777" w:rsidR="00E9185E" w:rsidRPr="003F5D3A" w:rsidRDefault="00E9185E" w:rsidP="00E9185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076043C" w14:textId="77777777" w:rsidR="00E9185E" w:rsidRPr="003F5D3A" w:rsidRDefault="00E9185E" w:rsidP="00E9185E">
      <w:pPr>
        <w:pStyle w:val="ListParagraph"/>
        <w:numPr>
          <w:ilvl w:val="0"/>
          <w:numId w:val="1"/>
        </w:numPr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</w:t>
      </w:r>
    </w:p>
    <w:p w14:paraId="4381A731" w14:textId="34D9A5FF" w:rsidR="004240BF" w:rsidRPr="004240BF" w:rsidRDefault="004240BF" w:rsidP="004240BF">
      <w:p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240BF">
        <w:rPr>
          <w:rFonts w:ascii="TH Sarabun New" w:hAnsi="TH Sarabun New" w:cs="TH Sarabun New"/>
          <w:sz w:val="32"/>
          <w:szCs w:val="32"/>
          <w:cs/>
        </w:rPr>
        <w:t xml:space="preserve">ตามที่ สสวท. มีนโยบายในการปรับรูปแบบการทำงานเป็น </w:t>
      </w:r>
      <w:r w:rsidRPr="004240BF">
        <w:rPr>
          <w:rFonts w:ascii="TH Sarabun New" w:hAnsi="TH Sarabun New" w:cs="TH Sarabun New"/>
          <w:sz w:val="32"/>
          <w:szCs w:val="32"/>
        </w:rPr>
        <w:t xml:space="preserve">IPST Go Digital </w:t>
      </w:r>
      <w:r w:rsidRPr="004240BF">
        <w:rPr>
          <w:rFonts w:ascii="TH Sarabun New" w:hAnsi="TH Sarabun New" w:cs="TH Sarabun New"/>
          <w:sz w:val="32"/>
          <w:szCs w:val="32"/>
          <w:cs/>
        </w:rPr>
        <w:t xml:space="preserve">เพื่อให้สอดคล้องกับสถานการณ์และเทคโนโลยีในปัจจุบัน โดยมีการปรับปรุงกระบวนการทำงานให้สามารถปฏิบัติงานผ่านบริการระบบงานดิจิทัลและนวัตกรรม โดยจะมีข้อมูลสำคัญต่างๆ ที่ต้องจัดเก็บในระบบบริหารจัดการข้อมูลและระบบสนับสนุนสารสนเทศ ตามนโยบายและแนวปฏิบัติในการรักษาความมั่นคงปลอดภัยด้านสารสนเทศของหน่วยงานของรัฐ พ.ศ. </w:t>
      </w:r>
      <w:r w:rsidRPr="004240BF">
        <w:rPr>
          <w:rFonts w:ascii="TH Sarabun New" w:hAnsi="TH Sarabun New" w:cs="TH Sarabun New"/>
          <w:sz w:val="32"/>
          <w:szCs w:val="32"/>
        </w:rPr>
        <w:t>2559</w:t>
      </w:r>
      <w:r w:rsidRPr="004240BF">
        <w:rPr>
          <w:rFonts w:ascii="TH Sarabun New" w:hAnsi="TH Sarabun New" w:cs="TH Sarabun New"/>
          <w:sz w:val="32"/>
          <w:szCs w:val="32"/>
          <w:cs/>
        </w:rPr>
        <w:t xml:space="preserve"> ในช่วงเวลาที่ผ่านมาได้มีกฎหมายและข้อบังคับที่ปร</w:t>
      </w:r>
      <w:r w:rsidR="00ED6217">
        <w:rPr>
          <w:rFonts w:ascii="TH Sarabun New" w:hAnsi="TH Sarabun New" w:cs="TH Sarabun New"/>
          <w:sz w:val="32"/>
          <w:szCs w:val="32"/>
          <w:cs/>
        </w:rPr>
        <w:t>ะกาศบังคับออกมาเพิ่มเติม ได้แก่</w:t>
      </w:r>
      <w:r w:rsidR="00ED6217">
        <w:rPr>
          <w:rFonts w:ascii="TH Sarabun New" w:hAnsi="TH Sarabun New" w:cs="TH Sarabun New"/>
          <w:sz w:val="32"/>
          <w:szCs w:val="32"/>
          <w:cs/>
        </w:rPr>
        <w:br/>
      </w:r>
      <w:r w:rsidR="00ED621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40BF">
        <w:rPr>
          <w:rFonts w:ascii="TH Sarabun New" w:hAnsi="TH Sarabun New" w:cs="TH Sarabun New"/>
          <w:sz w:val="32"/>
          <w:szCs w:val="32"/>
        </w:rPr>
        <w:t>1</w:t>
      </w:r>
      <w:r w:rsidRPr="004240BF">
        <w:rPr>
          <w:rFonts w:ascii="TH Sarabun New" w:hAnsi="TH Sarabun New" w:cs="TH Sarabun New"/>
          <w:sz w:val="32"/>
          <w:szCs w:val="32"/>
          <w:cs/>
        </w:rPr>
        <w:t xml:space="preserve">) พระราชบัญญัติการรักษาความมั่นคงปลอดภัยไซเบอร์ พ.ศ. </w:t>
      </w:r>
      <w:r w:rsidRPr="004240BF">
        <w:rPr>
          <w:rFonts w:ascii="TH Sarabun New" w:hAnsi="TH Sarabun New" w:cs="TH Sarabun New"/>
          <w:sz w:val="32"/>
          <w:szCs w:val="32"/>
        </w:rPr>
        <w:t>2562, 2</w:t>
      </w:r>
      <w:r w:rsidRPr="004240BF">
        <w:rPr>
          <w:rFonts w:ascii="TH Sarabun New" w:hAnsi="TH Sarabun New" w:cs="TH Sarabun New"/>
          <w:sz w:val="32"/>
          <w:szCs w:val="32"/>
          <w:cs/>
        </w:rPr>
        <w:t>) พระราชบัญญัติคอมพิวเตอร์ พ.ศ.</w:t>
      </w:r>
      <w:r w:rsidRPr="004240BF">
        <w:rPr>
          <w:rFonts w:ascii="TH Sarabun New" w:hAnsi="TH Sarabun New" w:cs="TH Sarabun New"/>
          <w:sz w:val="32"/>
          <w:szCs w:val="32"/>
        </w:rPr>
        <w:t>2550</w:t>
      </w:r>
      <w:r w:rsidRPr="004240BF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 w:rsidRPr="004240BF">
        <w:rPr>
          <w:rFonts w:ascii="TH Sarabun New" w:hAnsi="TH Sarabun New" w:cs="TH Sarabun New"/>
          <w:sz w:val="32"/>
          <w:szCs w:val="32"/>
        </w:rPr>
        <w:t>3</w:t>
      </w:r>
      <w:r w:rsidRPr="004240BF">
        <w:rPr>
          <w:rFonts w:ascii="TH Sarabun New" w:hAnsi="TH Sarabun New" w:cs="TH Sarabun New"/>
          <w:sz w:val="32"/>
          <w:szCs w:val="32"/>
          <w:cs/>
        </w:rPr>
        <w:t xml:space="preserve">) ประกาศอื่น ๆ ที่เกี่ยวข้อง ซึ่ง ฝ่ายเทคโนโลยีสารสนเทศ ได้ดำเนินการทบทวนนโยบายและแนวปฏิบัติในการรักษาความมั่นคงปลอดภัยด้านสารสนเทศของหน่วยงานแล้ว </w:t>
      </w:r>
    </w:p>
    <w:p w14:paraId="50CE7218" w14:textId="3F46B532" w:rsidR="00E9185E" w:rsidRDefault="004240BF" w:rsidP="004240BF">
      <w:p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240BF">
        <w:rPr>
          <w:rFonts w:ascii="TH Sarabun New" w:hAnsi="TH Sarabun New" w:cs="TH Sarabun New"/>
          <w:sz w:val="32"/>
          <w:szCs w:val="32"/>
          <w:cs/>
        </w:rPr>
        <w:t xml:space="preserve">จึงมีความจำเป็นในการใช้บริการเฝ้าระวังภัยคุกคามทางไซเบอร์ หรือ </w:t>
      </w:r>
      <w:r w:rsidRPr="004240BF">
        <w:rPr>
          <w:rFonts w:ascii="TH Sarabun New" w:hAnsi="TH Sarabun New" w:cs="TH Sarabun New"/>
          <w:sz w:val="32"/>
          <w:szCs w:val="32"/>
        </w:rPr>
        <w:t xml:space="preserve">Cyber Security Operations Center </w:t>
      </w:r>
      <w:r w:rsidRPr="004240BF">
        <w:rPr>
          <w:rFonts w:ascii="TH Sarabun New" w:hAnsi="TH Sarabun New" w:cs="TH Sarabun New"/>
          <w:sz w:val="32"/>
          <w:szCs w:val="32"/>
          <w:cs/>
        </w:rPr>
        <w:t>(</w:t>
      </w:r>
      <w:r w:rsidRPr="004240BF">
        <w:rPr>
          <w:rFonts w:ascii="TH Sarabun New" w:hAnsi="TH Sarabun New" w:cs="TH Sarabun New"/>
          <w:sz w:val="32"/>
          <w:szCs w:val="32"/>
        </w:rPr>
        <w:t>CSOC</w:t>
      </w:r>
      <w:r w:rsidRPr="004240BF">
        <w:rPr>
          <w:rFonts w:ascii="TH Sarabun New" w:hAnsi="TH Sarabun New" w:cs="TH Sarabun New"/>
          <w:sz w:val="32"/>
          <w:szCs w:val="32"/>
          <w:cs/>
        </w:rPr>
        <w:t>) เพื่อทำหน้าที่เฝ้าระวังและการบริหารความเสี่ยงในการรับมือภัยคุมคามทางไซเบอร์ ที่อาจเกิดขึ้นตลอดจนรองรับการปฏิบัติตามกฎหมายและข้อกําหนด (</w:t>
      </w:r>
      <w:r w:rsidRPr="004240BF">
        <w:rPr>
          <w:rFonts w:ascii="TH Sarabun New" w:hAnsi="TH Sarabun New" w:cs="TH Sarabun New"/>
          <w:sz w:val="32"/>
          <w:szCs w:val="32"/>
        </w:rPr>
        <w:t>Compliance</w:t>
      </w:r>
      <w:r w:rsidRPr="004240BF">
        <w:rPr>
          <w:rFonts w:ascii="TH Sarabun New" w:hAnsi="TH Sarabun New" w:cs="TH Sarabun New"/>
          <w:sz w:val="32"/>
          <w:szCs w:val="32"/>
          <w:cs/>
        </w:rPr>
        <w:t xml:space="preserve">) นอกจากนี้ </w:t>
      </w:r>
      <w:r w:rsidRPr="004240BF">
        <w:rPr>
          <w:rFonts w:ascii="TH Sarabun New" w:hAnsi="TH Sarabun New" w:cs="TH Sarabun New"/>
          <w:sz w:val="32"/>
          <w:szCs w:val="32"/>
        </w:rPr>
        <w:t xml:space="preserve">CSOC </w:t>
      </w:r>
      <w:r w:rsidRPr="004240BF">
        <w:rPr>
          <w:rFonts w:ascii="TH Sarabun New" w:hAnsi="TH Sarabun New" w:cs="TH Sarabun New"/>
          <w:sz w:val="32"/>
          <w:szCs w:val="32"/>
          <w:cs/>
        </w:rPr>
        <w:t>ยังช่วยสนับสนุนการบริหารจัดการเหตุการณ์ (</w:t>
      </w:r>
      <w:r w:rsidRPr="004240BF">
        <w:rPr>
          <w:rFonts w:ascii="TH Sarabun New" w:hAnsi="TH Sarabun New" w:cs="TH Sarabun New"/>
          <w:sz w:val="32"/>
          <w:szCs w:val="32"/>
        </w:rPr>
        <w:t>Incident Management</w:t>
      </w:r>
      <w:r w:rsidRPr="004240BF">
        <w:rPr>
          <w:rFonts w:ascii="TH Sarabun New" w:hAnsi="TH Sarabun New" w:cs="TH Sarabun New"/>
          <w:sz w:val="32"/>
          <w:szCs w:val="32"/>
          <w:cs/>
        </w:rPr>
        <w:t>) และการพิสูจน์หลักฐานดิจิทัล (</w:t>
      </w:r>
      <w:r w:rsidRPr="004240BF">
        <w:rPr>
          <w:rFonts w:ascii="TH Sarabun New" w:hAnsi="TH Sarabun New" w:cs="TH Sarabun New"/>
          <w:sz w:val="32"/>
          <w:szCs w:val="32"/>
        </w:rPr>
        <w:t>Forensics</w:t>
      </w:r>
      <w:r w:rsidRPr="004240BF">
        <w:rPr>
          <w:rFonts w:ascii="TH Sarabun New" w:hAnsi="TH Sarabun New" w:cs="TH Sarabun New"/>
          <w:sz w:val="32"/>
          <w:szCs w:val="32"/>
          <w:cs/>
        </w:rPr>
        <w:t>) เพื่อบรรเทา และลดความเสียหายต่อข้อมูลสําคัญและชื่อเสียงขององค์กร</w:t>
      </w:r>
    </w:p>
    <w:p w14:paraId="16A210B0" w14:textId="77777777" w:rsidR="0067150A" w:rsidRPr="003F5D3A" w:rsidRDefault="0067150A" w:rsidP="004240BF">
      <w:p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AFBF510" w14:textId="77777777" w:rsidR="00E9185E" w:rsidRPr="003F5D3A" w:rsidRDefault="00E9185E" w:rsidP="00E9185E">
      <w:pPr>
        <w:pStyle w:val="ListParagraph"/>
        <w:numPr>
          <w:ilvl w:val="0"/>
          <w:numId w:val="1"/>
        </w:numPr>
        <w:contextualSpacing w:val="0"/>
        <w:rPr>
          <w:rFonts w:ascii="TH Sarabun New" w:hAnsi="TH Sarabun New" w:cs="TH Sarabun New"/>
          <w:b/>
          <w:bCs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36A666ED" w14:textId="0ABC49E1" w:rsidR="004240BF" w:rsidRDefault="00DC72FA" w:rsidP="00DC72FA">
      <w:pPr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C72FA">
        <w:rPr>
          <w:rFonts w:ascii="TH Sarabun New" w:hAnsi="TH Sarabun New" w:cs="TH Sarabun New"/>
          <w:sz w:val="32"/>
          <w:szCs w:val="32"/>
        </w:rPr>
        <w:t>2</w:t>
      </w:r>
      <w:r w:rsidRPr="00DC72FA">
        <w:rPr>
          <w:rFonts w:ascii="TH Sarabun New" w:hAnsi="TH Sarabun New" w:cs="TH Sarabun New"/>
          <w:sz w:val="32"/>
          <w:szCs w:val="32"/>
          <w:cs/>
        </w:rPr>
        <w:t>.</w:t>
      </w:r>
      <w:r w:rsidRPr="00DC72FA">
        <w:rPr>
          <w:rFonts w:ascii="TH Sarabun New" w:hAnsi="TH Sarabun New" w:cs="TH Sarabun New"/>
          <w:sz w:val="32"/>
          <w:szCs w:val="32"/>
        </w:rPr>
        <w:t xml:space="preserve">1 </w:t>
      </w:r>
      <w:r w:rsidRPr="00DC72FA">
        <w:rPr>
          <w:rFonts w:ascii="TH Sarabun New" w:hAnsi="TH Sarabun New" w:cs="TH Sarabun New"/>
          <w:sz w:val="32"/>
          <w:szCs w:val="32"/>
          <w:cs/>
        </w:rPr>
        <w:t xml:space="preserve">เพื่อยกระดับความพร้อมของหน่วยงานในการเฝ้าระวัง วิเคราะห์ และตอบสนองต่อภัยคุกคามทางไซเบอร์อย่างมีประสิทธิภาพ สอดคล้องกับ พระราชบัญญัติการรักษาความมั่นคงปลอดภัยไซเบอร์ พ.ศ. </w:t>
      </w:r>
      <w:r w:rsidRPr="00DC72FA">
        <w:rPr>
          <w:rFonts w:ascii="TH Sarabun New" w:hAnsi="TH Sarabun New" w:cs="TH Sarabun New"/>
          <w:sz w:val="32"/>
          <w:szCs w:val="32"/>
        </w:rPr>
        <w:t xml:space="preserve">2562 </w:t>
      </w:r>
      <w:r w:rsidRPr="00DC72FA">
        <w:rPr>
          <w:rFonts w:ascii="TH Sarabun New" w:hAnsi="TH Sarabun New" w:cs="TH Sarabun New"/>
          <w:sz w:val="32"/>
          <w:szCs w:val="32"/>
          <w:cs/>
        </w:rPr>
        <w:t>และ</w:t>
      </w:r>
      <w:r>
        <w:rPr>
          <w:rFonts w:ascii="TH Sarabun New" w:hAnsi="TH Sarabun New" w:cs="TH Sarabun New"/>
          <w:sz w:val="32"/>
          <w:szCs w:val="32"/>
        </w:rPr>
        <w:t>9</w:t>
      </w:r>
      <w:r>
        <w:rPr>
          <w:rFonts w:ascii="TH Sarabun New" w:hAnsi="TH Sarabun New" w:cs="TH Sarabun New" w:hint="cs"/>
          <w:sz w:val="32"/>
          <w:szCs w:val="32"/>
          <w:cs/>
        </w:rPr>
        <w:t>ตาม</w:t>
      </w:r>
      <w:r w:rsidRPr="00DC72FA">
        <w:rPr>
          <w:rFonts w:ascii="TH Sarabun New" w:hAnsi="TH Sarabun New" w:cs="TH Sarabun New"/>
          <w:sz w:val="32"/>
          <w:szCs w:val="32"/>
          <w:cs/>
        </w:rPr>
        <w:t>แนว</w:t>
      </w:r>
      <w:r>
        <w:rPr>
          <w:rFonts w:ascii="TH Sarabun New" w:hAnsi="TH Sarabun New" w:cs="TH Sarabun New" w:hint="cs"/>
          <w:sz w:val="32"/>
          <w:szCs w:val="32"/>
          <w:cs/>
        </w:rPr>
        <w:t>ปฏิบัติ</w:t>
      </w:r>
      <w:r w:rsidRPr="00DC72FA">
        <w:rPr>
          <w:rFonts w:ascii="TH Sarabun New" w:hAnsi="TH Sarabun New" w:cs="TH Sarabun New"/>
          <w:sz w:val="32"/>
          <w:szCs w:val="32"/>
          <w:cs/>
        </w:rPr>
        <w:t>ของ สำนักงานคณะกรรมการการรักษาความมั่นค</w:t>
      </w:r>
      <w:r>
        <w:rPr>
          <w:rFonts w:ascii="TH Sarabun New" w:hAnsi="TH Sarabun New" w:cs="TH Sarabun New"/>
          <w:sz w:val="32"/>
          <w:szCs w:val="32"/>
          <w:cs/>
        </w:rPr>
        <w:t>งปลอดภัยไซเบอร์แห่งชาติ (สกมช.)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C72FA">
        <w:rPr>
          <w:rFonts w:ascii="TH Sarabun New" w:hAnsi="TH Sarabun New" w:cs="TH Sarabun New"/>
          <w:sz w:val="32"/>
          <w:szCs w:val="32"/>
        </w:rPr>
        <w:t>2</w:t>
      </w:r>
      <w:r w:rsidRPr="00DC72FA">
        <w:rPr>
          <w:rFonts w:ascii="TH Sarabun New" w:hAnsi="TH Sarabun New" w:cs="TH Sarabun New"/>
          <w:sz w:val="32"/>
          <w:szCs w:val="32"/>
          <w:cs/>
        </w:rPr>
        <w:t>.</w:t>
      </w:r>
      <w:r w:rsidRPr="00DC72FA">
        <w:rPr>
          <w:rFonts w:ascii="TH Sarabun New" w:hAnsi="TH Sarabun New" w:cs="TH Sarabun New"/>
          <w:sz w:val="32"/>
          <w:szCs w:val="32"/>
        </w:rPr>
        <w:t xml:space="preserve">2 </w:t>
      </w:r>
      <w:r w:rsidRPr="00DC72FA">
        <w:rPr>
          <w:rFonts w:ascii="TH Sarabun New" w:hAnsi="TH Sarabun New" w:cs="TH Sarabun New"/>
          <w:sz w:val="32"/>
          <w:szCs w:val="32"/>
          <w:cs/>
        </w:rPr>
        <w:t xml:space="preserve">เพื่อส่งเสริมให้การบริหารจัดการด้านความมั่นคงปลอดภัยสารสนเทศของหน่วยงานเป็นไปตาม มาตรฐานสากล </w:t>
      </w:r>
      <w:r w:rsidRPr="00DC72FA">
        <w:rPr>
          <w:rFonts w:ascii="TH Sarabun New" w:hAnsi="TH Sarabun New" w:cs="TH Sarabun New"/>
          <w:sz w:val="32"/>
          <w:szCs w:val="32"/>
        </w:rPr>
        <w:t>ISO</w:t>
      </w:r>
      <w:r w:rsidRPr="00DC72FA">
        <w:rPr>
          <w:rFonts w:ascii="TH Sarabun New" w:hAnsi="TH Sarabun New" w:cs="TH Sarabun New"/>
          <w:sz w:val="32"/>
          <w:szCs w:val="32"/>
          <w:cs/>
        </w:rPr>
        <w:t>/</w:t>
      </w:r>
      <w:r w:rsidRPr="00DC72FA">
        <w:rPr>
          <w:rFonts w:ascii="TH Sarabun New" w:hAnsi="TH Sarabun New" w:cs="TH Sarabun New"/>
          <w:sz w:val="32"/>
          <w:szCs w:val="32"/>
        </w:rPr>
        <w:t xml:space="preserve">IEC 27001 </w:t>
      </w:r>
      <w:r w:rsidRPr="00DC72FA">
        <w:rPr>
          <w:rFonts w:ascii="TH Sarabun New" w:hAnsi="TH Sarabun New" w:cs="TH Sarabun New"/>
          <w:sz w:val="32"/>
          <w:szCs w:val="32"/>
          <w:cs/>
        </w:rPr>
        <w:t>โดยมุ่งเน้นการพัฒนาโครงสร้างพื้นฐาน กระบวนการ และการบริหารจัดการเหตุการณ์ด้านความมั่นคงปลอดภัย (</w:t>
      </w:r>
      <w:r w:rsidRPr="00DC72FA">
        <w:rPr>
          <w:rFonts w:ascii="TH Sarabun New" w:hAnsi="TH Sarabun New" w:cs="TH Sarabun New"/>
          <w:sz w:val="32"/>
          <w:szCs w:val="32"/>
        </w:rPr>
        <w:t>Incident Management</w:t>
      </w:r>
      <w:r w:rsidRPr="00DC72FA">
        <w:rPr>
          <w:rFonts w:ascii="TH Sarabun New" w:hAnsi="TH Sarabun New" w:cs="TH Sarabun New"/>
          <w:sz w:val="32"/>
          <w:szCs w:val="32"/>
          <w:cs/>
        </w:rPr>
        <w:t>) ให้สามารถนำไปสู่การจัดทำระบบบริหารจัดการความมั่นคงปลอดภัยสารสนเทศ (</w:t>
      </w:r>
      <w:r w:rsidRPr="00DC72FA">
        <w:rPr>
          <w:rFonts w:ascii="TH Sarabun New" w:hAnsi="TH Sarabun New" w:cs="TH Sarabun New"/>
          <w:sz w:val="32"/>
          <w:szCs w:val="32"/>
        </w:rPr>
        <w:t>ISMS</w:t>
      </w:r>
      <w:r w:rsidRPr="00DC72FA">
        <w:rPr>
          <w:rFonts w:ascii="TH Sarabun New" w:hAnsi="TH Sarabun New" w:cs="TH Sarabun New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sz w:val="32"/>
          <w:szCs w:val="32"/>
          <w:cs/>
        </w:rPr>
        <w:t>ได้ในอนาคต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C72FA">
        <w:rPr>
          <w:rFonts w:ascii="TH Sarabun New" w:hAnsi="TH Sarabun New" w:cs="TH Sarabun New"/>
          <w:sz w:val="32"/>
          <w:szCs w:val="32"/>
        </w:rPr>
        <w:t>2</w:t>
      </w:r>
      <w:r w:rsidRPr="00DC72FA">
        <w:rPr>
          <w:rFonts w:ascii="TH Sarabun New" w:hAnsi="TH Sarabun New" w:cs="TH Sarabun New"/>
          <w:sz w:val="32"/>
          <w:szCs w:val="32"/>
          <w:cs/>
        </w:rPr>
        <w:t>.</w:t>
      </w:r>
      <w:r w:rsidRPr="00DC72FA">
        <w:rPr>
          <w:rFonts w:ascii="TH Sarabun New" w:hAnsi="TH Sarabun New" w:cs="TH Sarabun New"/>
          <w:sz w:val="32"/>
          <w:szCs w:val="32"/>
        </w:rPr>
        <w:t xml:space="preserve">3 </w:t>
      </w:r>
      <w:r w:rsidRPr="00DC72FA">
        <w:rPr>
          <w:rFonts w:ascii="TH Sarabun New" w:hAnsi="TH Sarabun New" w:cs="TH Sarabun New"/>
          <w:sz w:val="32"/>
          <w:szCs w:val="32"/>
          <w:cs/>
        </w:rPr>
        <w:t>เพื่อให้สามารถตรวจจับ วิเคราะห์ และแจ้งเตือนภัยคุกคามหรือเหตุการณ์ผิดปกติที่อาจกระทบต่อระบบสารสนเทศและข้อมูลสำคัญของหน่วยงานได้อย่างทันท่วงที โดยมีการบูรณาการการเฝ้าระวังแบบศูนย์กลาง (</w:t>
      </w:r>
      <w:r w:rsidRPr="00DC72FA">
        <w:rPr>
          <w:rFonts w:ascii="TH Sarabun New" w:hAnsi="TH Sarabun New" w:cs="TH Sarabun New"/>
          <w:sz w:val="32"/>
          <w:szCs w:val="32"/>
        </w:rPr>
        <w:t>Centralized Security Monitoring</w:t>
      </w:r>
      <w:r w:rsidRPr="00DC72FA">
        <w:rPr>
          <w:rFonts w:ascii="TH Sarabun New" w:hAnsi="TH Sarabun New" w:cs="TH Sarabun New"/>
          <w:sz w:val="32"/>
          <w:szCs w:val="32"/>
          <w:cs/>
        </w:rPr>
        <w:t>) ครอบคลุมทั้งระบบเครือข่าย เครื่องแม่ข่ายคอมพิวเตอร์ ระบบคลาวด์ และโครงสร้างพื้นฐานด้านเทคโนโลยีดิจิทัล พร้อมสนับสนุนกระบวนการตอบสนองและกู้คืนระบบ (</w:t>
      </w:r>
      <w:r w:rsidRPr="00DC72FA">
        <w:rPr>
          <w:rFonts w:ascii="TH Sarabun New" w:hAnsi="TH Sarabun New" w:cs="TH Sarabun New"/>
          <w:sz w:val="32"/>
          <w:szCs w:val="32"/>
        </w:rPr>
        <w:t>Response &amp; Recovery</w:t>
      </w:r>
      <w:r w:rsidRPr="00DC72FA">
        <w:rPr>
          <w:rFonts w:ascii="TH Sarabun New" w:hAnsi="TH Sarabun New" w:cs="TH Sarabun New"/>
          <w:sz w:val="32"/>
          <w:szCs w:val="32"/>
          <w:cs/>
        </w:rPr>
        <w:t xml:space="preserve">) ให้เป็นไปตามแนวทางของ </w:t>
      </w:r>
      <w:r w:rsidRPr="00DC72FA">
        <w:rPr>
          <w:rFonts w:ascii="TH Sarabun New" w:hAnsi="TH Sarabun New" w:cs="TH Sarabun New"/>
          <w:sz w:val="32"/>
          <w:szCs w:val="32"/>
        </w:rPr>
        <w:t xml:space="preserve">NIST Cybersecurity Framework </w:t>
      </w:r>
      <w:r w:rsidRPr="00DC72FA">
        <w:rPr>
          <w:rFonts w:ascii="TH Sarabun New" w:hAnsi="TH Sarabun New" w:cs="TH Sarabun New"/>
          <w:sz w:val="32"/>
          <w:szCs w:val="32"/>
          <w:cs/>
        </w:rPr>
        <w:t>(</w:t>
      </w:r>
      <w:r w:rsidRPr="00DC72FA">
        <w:rPr>
          <w:rFonts w:ascii="TH Sarabun New" w:hAnsi="TH Sarabun New" w:cs="TH Sarabun New"/>
          <w:sz w:val="32"/>
          <w:szCs w:val="32"/>
        </w:rPr>
        <w:t>CSF</w:t>
      </w:r>
      <w:r w:rsidRPr="00DC72FA">
        <w:rPr>
          <w:rFonts w:ascii="TH Sarabun New" w:hAnsi="TH Sarabun New" w:cs="TH Sarabun New"/>
          <w:sz w:val="32"/>
          <w:szCs w:val="32"/>
          <w:cs/>
        </w:rPr>
        <w:t>)</w:t>
      </w:r>
    </w:p>
    <w:p w14:paraId="458F59A2" w14:textId="53EF17A7" w:rsidR="003D4DE6" w:rsidRPr="003F5D3A" w:rsidRDefault="0054608D" w:rsidP="00F16DFA">
      <w:pPr>
        <w:ind w:left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3. </w:t>
      </w:r>
      <w:r w:rsidR="003D4DE6" w:rsidRPr="003F5D3A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คุณสมบัติผู้ยื่นข้อเสนอ</w:t>
      </w:r>
    </w:p>
    <w:p w14:paraId="276E7FBC" w14:textId="77777777" w:rsidR="003D4DE6" w:rsidRPr="003F5D3A" w:rsidRDefault="003D4DE6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3.1 มีความสามารถตามกฎหมาย</w:t>
      </w:r>
    </w:p>
    <w:p w14:paraId="552707A4" w14:textId="77777777" w:rsidR="003D4DE6" w:rsidRPr="003F5D3A" w:rsidRDefault="003D4DE6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3.2 ไม่เป็นบุคคลล้มละลาย</w:t>
      </w:r>
    </w:p>
    <w:p w14:paraId="555D0F32" w14:textId="77777777" w:rsidR="003D4DE6" w:rsidRPr="003F5D3A" w:rsidRDefault="003D4DE6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3.3 ไม่อยู่ระหว่างเลิกกิจการ</w:t>
      </w:r>
    </w:p>
    <w:p w14:paraId="6E1CCB3A" w14:textId="77777777" w:rsidR="003D4DE6" w:rsidRPr="003F5D3A" w:rsidRDefault="003D4DE6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3.4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61AD56A5" w14:textId="77777777" w:rsidR="003D4DE6" w:rsidRPr="003F5D3A" w:rsidRDefault="003D4DE6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3.5 ไม่เป็นบุคคลซึ่งถูกระบุชื่อไว้ในบัญชีรายชื่อผู้ทิ้งงานและได้แจ้งเวียนชื่อให้เป็นผู้ทิ้งงาน 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ผู้มีอำนาจในการดาเนินงานในกิจการของนิติบุคคลนั้นด้วย</w:t>
      </w:r>
    </w:p>
    <w:p w14:paraId="51E1EB68" w14:textId="77777777" w:rsidR="003D4DE6" w:rsidRPr="003F5D3A" w:rsidRDefault="003D4DE6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3.6 มีคุณสมบัติและไม่มีลักษณะต้องห้ามตามที่คณะกรรมการนโยบายการจัดซื้อจัดจ้างและ การบริหารพัสดุภาครัฐกำหนดในราชกิจจานุเบกษา</w:t>
      </w:r>
    </w:p>
    <w:p w14:paraId="6310CB19" w14:textId="77777777" w:rsidR="009C41E3" w:rsidRPr="003F5D3A" w:rsidRDefault="003D4DE6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3.7  เป็นนิติบุคคลผู้มีอาชีพรับจ้างงานดังกล่าว</w:t>
      </w:r>
    </w:p>
    <w:p w14:paraId="164C6184" w14:textId="77777777" w:rsidR="003D4DE6" w:rsidRPr="003F5D3A" w:rsidRDefault="003D4DE6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3.8 ไม่เป็นผู้มีผลประโยชน์ร่วมกันกับผู้ยื่นข้อเสนอรายอื่นที่เข้ายื่นข้อเสนอ ณ วัน</w:t>
      </w:r>
      <w:r w:rsidR="00955AD2" w:rsidRPr="003F5D3A">
        <w:rPr>
          <w:rFonts w:ascii="TH Sarabun New" w:hAnsi="TH Sarabun New" w:cs="TH Sarabun New"/>
          <w:sz w:val="32"/>
          <w:szCs w:val="32"/>
          <w:cs/>
        </w:rPr>
        <w:t>ประกาศจัดซื้อจัดจ้าง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หรือไม่เป็นผู้กระทำการอันเป็นกา</w:t>
      </w:r>
      <w:r w:rsidR="00955AD2" w:rsidRPr="003F5D3A">
        <w:rPr>
          <w:rFonts w:ascii="TH Sarabun New" w:hAnsi="TH Sarabun New" w:cs="TH Sarabun New"/>
          <w:sz w:val="32"/>
          <w:szCs w:val="32"/>
          <w:cs/>
        </w:rPr>
        <w:t xml:space="preserve">รขัดขวางการแข่งขันอย่างเป็นธรรม </w:t>
      </w:r>
      <w:r w:rsidRPr="003F5D3A">
        <w:rPr>
          <w:rFonts w:ascii="TH Sarabun New" w:hAnsi="TH Sarabun New" w:cs="TH Sarabun New"/>
          <w:sz w:val="32"/>
          <w:szCs w:val="32"/>
          <w:cs/>
        </w:rPr>
        <w:t>ในการ</w:t>
      </w:r>
      <w:r w:rsidR="00955AD2" w:rsidRPr="003F5D3A">
        <w:rPr>
          <w:rFonts w:ascii="TH Sarabun New" w:hAnsi="TH Sarabun New" w:cs="TH Sarabun New"/>
          <w:sz w:val="32"/>
          <w:szCs w:val="32"/>
          <w:cs/>
        </w:rPr>
        <w:t>ยื่นข้อเสนอและเสนอราคา</w:t>
      </w:r>
      <w:r w:rsidRPr="003F5D3A">
        <w:rPr>
          <w:rFonts w:ascii="TH Sarabun New" w:hAnsi="TH Sarabun New" w:cs="TH Sarabun New"/>
          <w:sz w:val="32"/>
          <w:szCs w:val="32"/>
          <w:cs/>
        </w:rPr>
        <w:t>ครั้งนี้</w:t>
      </w:r>
    </w:p>
    <w:p w14:paraId="0B45B9DB" w14:textId="77777777" w:rsidR="003D4DE6" w:rsidRPr="003F5D3A" w:rsidRDefault="003D4DE6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3.9 ไม่เป็นผู้ได้รับเอกสิทธิ์หรือความคุ้มกัน ซึ่งอาจปฏิเสธไม่ยอมขึ้นศาลไทย เว้นแต่รัฐบาลของ ผู้ยื่นข้อเสนอได้มีคาสั่งให้สละเอกสิทธิ์ความคุ้มกันเช่นว่านั้น</w:t>
      </w:r>
    </w:p>
    <w:p w14:paraId="0CF7C32E" w14:textId="77777777" w:rsidR="009C41E3" w:rsidRPr="003F5D3A" w:rsidRDefault="009C41E3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3.10 ผู้ยื่นข้อเสนอต้องลงทะเบียนในระบบจัดซื้อจัดจ้างภาครัฐด้วยอิเล็กทรอนิกส์ (</w:t>
      </w:r>
      <w:r w:rsidRPr="003F5D3A">
        <w:rPr>
          <w:rFonts w:ascii="TH Sarabun New" w:hAnsi="TH Sarabun New" w:cs="TH Sarabun New"/>
          <w:sz w:val="32"/>
          <w:szCs w:val="32"/>
        </w:rPr>
        <w:t>Electronic Government Procurement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FE4051" w:rsidRPr="003F5D3A">
        <w:rPr>
          <w:rFonts w:ascii="TH Sarabun New" w:hAnsi="TH Sarabun New" w:cs="TH Sarabun New"/>
          <w:sz w:val="32"/>
          <w:szCs w:val="32"/>
        </w:rPr>
        <w:t>e</w:t>
      </w:r>
      <w:r w:rsidR="00FE4051" w:rsidRPr="003F5D3A">
        <w:rPr>
          <w:rFonts w:ascii="TH Sarabun New" w:hAnsi="TH Sarabun New" w:cs="TH Sarabun New"/>
          <w:sz w:val="32"/>
          <w:szCs w:val="32"/>
          <w:cs/>
        </w:rPr>
        <w:t>-</w:t>
      </w:r>
      <w:r w:rsidRPr="003F5D3A">
        <w:rPr>
          <w:rFonts w:ascii="TH Sarabun New" w:hAnsi="TH Sarabun New" w:cs="TH Sarabun New"/>
          <w:sz w:val="32"/>
          <w:szCs w:val="32"/>
        </w:rPr>
        <w:t>GP</w:t>
      </w:r>
      <w:r w:rsidRPr="003F5D3A">
        <w:rPr>
          <w:rFonts w:ascii="TH Sarabun New" w:hAnsi="TH Sarabun New" w:cs="TH Sarabun New"/>
          <w:sz w:val="32"/>
          <w:szCs w:val="32"/>
          <w:cs/>
        </w:rPr>
        <w:t>) ของกรมบัญชีกลาง</w:t>
      </w:r>
    </w:p>
    <w:p w14:paraId="59DC2069" w14:textId="77777777" w:rsidR="00717F51" w:rsidRPr="003F5D3A" w:rsidRDefault="003D4DE6" w:rsidP="00717F51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3.1</w:t>
      </w:r>
      <w:r w:rsidR="009C41E3" w:rsidRPr="003F5D3A">
        <w:rPr>
          <w:rFonts w:ascii="TH Sarabun New" w:hAnsi="TH Sarabun New" w:cs="TH Sarabun New"/>
          <w:sz w:val="32"/>
          <w:szCs w:val="32"/>
          <w:cs/>
        </w:rPr>
        <w:t>1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๐๔๐๕.๒ /ว๑๒๔ ลงวันที่ ๑ มีนาคม ๒๕๖๖</w:t>
      </w:r>
    </w:p>
    <w:p w14:paraId="3778F889" w14:textId="3F7EF408" w:rsidR="00717F51" w:rsidRPr="003F5D3A" w:rsidRDefault="00717F51" w:rsidP="00E20FA0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3.12 ผู้ยื่นข้อเสนอต้อง</w:t>
      </w:r>
      <w:r w:rsidR="00E20FA0" w:rsidRPr="003F5D3A">
        <w:rPr>
          <w:rFonts w:ascii="TH Sarabun New" w:hAnsi="TH Sarabun New" w:cs="TH Sarabun New"/>
          <w:sz w:val="32"/>
          <w:szCs w:val="32"/>
          <w:cs/>
        </w:rPr>
        <w:t>มีผลงานในการบริหารจัดการระบบป้องกันตรวจจับและภัยคุกคามทางไซเบอร์ หรือผลงานในการบำรุงรักษาระบบเครือข่ายคอมพิวเตอร์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จำนวน 1 ผลงาน</w:t>
      </w:r>
      <w:r w:rsidR="00E20FA0"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>วงเงินไม่น้อยกว่า 600</w:t>
      </w:r>
      <w:r w:rsidRPr="003F5D3A">
        <w:rPr>
          <w:rFonts w:ascii="TH Sarabun New" w:hAnsi="TH Sarabun New" w:cs="TH Sarabun New"/>
          <w:sz w:val="32"/>
          <w:szCs w:val="32"/>
        </w:rPr>
        <w:t>,</w:t>
      </w:r>
      <w:r w:rsidRPr="003F5D3A">
        <w:rPr>
          <w:rFonts w:ascii="TH Sarabun New" w:hAnsi="TH Sarabun New" w:cs="TH Sarabun New"/>
          <w:sz w:val="32"/>
          <w:szCs w:val="32"/>
          <w:cs/>
        </w:rPr>
        <w:t>000 บาท (หกแสนบาทถ้วน) ในระยะเวลาไม่เกิน</w:t>
      </w:r>
      <w:r w:rsidRPr="003F5D3A">
        <w:rPr>
          <w:rFonts w:ascii="TH Sarabun New" w:hAnsi="TH Sarabun New" w:cs="TH Sarabun New"/>
          <w:sz w:val="32"/>
          <w:szCs w:val="32"/>
        </w:rPr>
        <w:t xml:space="preserve"> 3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ปี นับถัดจากวันสิ้นสุดภาระผูกพันตามสัญญา จนถึงวันที่ยื่นข้อเสนอ และเป็นผลงานที่เป็นคู่สัญญาโดยตรงกับหน่วยงานของรัฐ หรือหน่วยงานเอกชนที่ สถาบันส่งเสริมการสอนวิทยาศาสตร์และเทคโนโลยี (สสวท.) เชื่อถือ โดยยื่นสำเนาหนังสือรับรองผลงานและสำเนาสัญญาหรือใบสั่งซื้อ ซึ่งเป็นงานเดียวกัน</w:t>
      </w:r>
    </w:p>
    <w:p w14:paraId="0382CE6F" w14:textId="2F26B27F" w:rsidR="00E9185E" w:rsidRDefault="00E9185E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A9A84DB" w14:textId="14E7B3C8" w:rsidR="0067150A" w:rsidRDefault="0067150A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7E8BAA1" w14:textId="564C6417" w:rsidR="0067150A" w:rsidRDefault="0067150A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BA8A9A3" w14:textId="77777777" w:rsidR="0067150A" w:rsidRPr="003F5D3A" w:rsidRDefault="0067150A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7316DBE" w14:textId="77777777" w:rsidR="002620D5" w:rsidRPr="003F5D3A" w:rsidRDefault="0004333B" w:rsidP="00F16DFA">
      <w:pPr>
        <w:ind w:left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</w:rPr>
        <w:lastRenderedPageBreak/>
        <w:t>4</w:t>
      </w: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EA7201" w:rsidRPr="003F5D3A">
        <w:rPr>
          <w:rFonts w:ascii="TH Sarabun New" w:hAnsi="TH Sarabun New" w:cs="TH Sarabun New"/>
          <w:b/>
          <w:bCs/>
          <w:sz w:val="32"/>
          <w:szCs w:val="32"/>
          <w:cs/>
        </w:rPr>
        <w:t>ขอบเขต</w:t>
      </w:r>
      <w:r w:rsidR="003D4DE6" w:rsidRPr="003F5D3A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</w:p>
    <w:p w14:paraId="0E4BC9A0" w14:textId="77777777" w:rsidR="002620D5" w:rsidRPr="003F5D3A" w:rsidRDefault="002620D5" w:rsidP="00F16DFA">
      <w:pPr>
        <w:ind w:left="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ให้บริการเฝ้าระวังภัยคุกคาม วิเคราะห์ความเกี่ยวโยงของเหตุการณ์ และภัยคุกคามด้านความปลอดภัยสารสนเทศ (</w:t>
      </w:r>
      <w:r w:rsidRPr="003F5D3A">
        <w:rPr>
          <w:rFonts w:ascii="TH Sarabun New" w:hAnsi="TH Sarabun New" w:cs="TH Sarabun New"/>
          <w:sz w:val="32"/>
          <w:szCs w:val="32"/>
        </w:rPr>
        <w:t>IT Security Monitoring Services</w:t>
      </w:r>
      <w:r w:rsidRPr="003F5D3A">
        <w:rPr>
          <w:rFonts w:ascii="TH Sarabun New" w:hAnsi="TH Sarabun New" w:cs="TH Sarabun New"/>
          <w:sz w:val="32"/>
          <w:szCs w:val="32"/>
          <w:cs/>
        </w:rPr>
        <w:t>) จากข้อมูลจราจรทางคอมพิวเตอร์ (</w:t>
      </w:r>
      <w:r w:rsidRPr="003F5D3A">
        <w:rPr>
          <w:rFonts w:ascii="TH Sarabun New" w:hAnsi="TH Sarabun New" w:cs="TH Sarabun New"/>
          <w:sz w:val="32"/>
          <w:szCs w:val="32"/>
        </w:rPr>
        <w:t>Log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) ของอุปกรณ์ต่างๆ ของ ที่เกี่ยวข้องทุกวันตลอด 24 ชั่วโมง และดำเนินการแจ้งเตือนเมื่อเกิดเหตุการณ์ภัยคุกคามด้านเทคโนโลยีสารสนเทศและการสื่อสาร ตาม </w:t>
      </w:r>
      <w:r w:rsidRPr="003F5D3A">
        <w:rPr>
          <w:rFonts w:ascii="TH Sarabun New" w:hAnsi="TH Sarabun New" w:cs="TH Sarabun New"/>
          <w:sz w:val="32"/>
          <w:szCs w:val="32"/>
        </w:rPr>
        <w:t xml:space="preserve">Service Level Agreement </w:t>
      </w:r>
      <w:r w:rsidRPr="003F5D3A">
        <w:rPr>
          <w:rFonts w:ascii="TH Sarabun New" w:hAnsi="TH Sarabun New" w:cs="TH Sarabun New"/>
          <w:sz w:val="32"/>
          <w:szCs w:val="32"/>
          <w:cs/>
        </w:rPr>
        <w:t>(</w:t>
      </w:r>
      <w:r w:rsidRPr="003F5D3A">
        <w:rPr>
          <w:rFonts w:ascii="TH Sarabun New" w:hAnsi="TH Sarabun New" w:cs="TH Sarabun New"/>
          <w:sz w:val="32"/>
          <w:szCs w:val="32"/>
        </w:rPr>
        <w:t>SLA</w:t>
      </w:r>
      <w:r w:rsidRPr="003F5D3A">
        <w:rPr>
          <w:rFonts w:ascii="TH Sarabun New" w:hAnsi="TH Sarabun New" w:cs="TH Sarabun New"/>
          <w:sz w:val="32"/>
          <w:szCs w:val="32"/>
          <w:cs/>
        </w:rPr>
        <w:t>) ที่กำหนด รวมทั้ง ให้คำแนะนำด้านเทคนิคในการแก้ไขเหตุการณ์ภัยคุกคามดังกล่าว โดยมีขอบเขตของงานดังนี้</w:t>
      </w:r>
    </w:p>
    <w:p w14:paraId="2AAE30FD" w14:textId="69B791E1" w:rsidR="006248FF" w:rsidRPr="003F5D3A" w:rsidRDefault="00F32E08" w:rsidP="00F16DFA">
      <w:pPr>
        <w:pStyle w:val="ListParagraph"/>
        <w:numPr>
          <w:ilvl w:val="1"/>
          <w:numId w:val="10"/>
        </w:numPr>
        <w:ind w:left="0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จัดหาให้มีบริการ</w:t>
      </w:r>
      <w:r w:rsidR="00BD47D7" w:rsidRPr="003F5D3A">
        <w:rPr>
          <w:rFonts w:ascii="TH Sarabun New" w:hAnsi="TH Sarabun New" w:cs="TH Sarabun New"/>
          <w:sz w:val="32"/>
          <w:szCs w:val="32"/>
          <w:cs/>
        </w:rPr>
        <w:t xml:space="preserve">ระบบ </w:t>
      </w:r>
      <w:r w:rsidR="00BD47D7" w:rsidRPr="003F5D3A">
        <w:rPr>
          <w:rFonts w:ascii="TH Sarabun New" w:hAnsi="TH Sarabun New" w:cs="TH Sarabun New"/>
          <w:sz w:val="32"/>
          <w:szCs w:val="32"/>
        </w:rPr>
        <w:t>Security Information &amp; Event Management</w:t>
      </w:r>
      <w:r w:rsidR="00BD47D7" w:rsidRPr="003F5D3A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BD47D7" w:rsidRPr="003F5D3A">
        <w:rPr>
          <w:rFonts w:ascii="TH Sarabun New" w:hAnsi="TH Sarabun New" w:cs="TH Sarabun New"/>
          <w:sz w:val="32"/>
          <w:szCs w:val="32"/>
        </w:rPr>
        <w:t xml:space="preserve">SIEM </w:t>
      </w:r>
      <w:r w:rsidR="00BD47D7" w:rsidRPr="003F5D3A">
        <w:rPr>
          <w:rFonts w:ascii="TH Sarabun New" w:hAnsi="TH Sarabun New" w:cs="TH Sarabun New"/>
          <w:sz w:val="32"/>
          <w:szCs w:val="32"/>
          <w:cs/>
        </w:rPr>
        <w:t>ที่นำมาให้บริการภายในศูนย์ปฏิบัติการเฝ้าระวังภัยคุกคามทางไซเบอร์ (</w:t>
      </w:r>
      <w:r w:rsidR="00BD47D7" w:rsidRPr="003F5D3A">
        <w:rPr>
          <w:rFonts w:ascii="TH Sarabun New" w:hAnsi="TH Sarabun New" w:cs="TH Sarabun New"/>
          <w:sz w:val="32"/>
          <w:szCs w:val="32"/>
        </w:rPr>
        <w:t>Cyber Security Operations Center</w:t>
      </w:r>
      <w:r w:rsidR="00BD47D7" w:rsidRPr="003F5D3A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BD47D7" w:rsidRPr="003F5D3A">
        <w:rPr>
          <w:rFonts w:ascii="TH Sarabun New" w:hAnsi="TH Sarabun New" w:cs="TH Sarabun New"/>
          <w:sz w:val="32"/>
          <w:szCs w:val="32"/>
        </w:rPr>
        <w:t>CSOC</w:t>
      </w:r>
      <w:r w:rsidR="00BD47D7" w:rsidRPr="003F5D3A">
        <w:rPr>
          <w:rFonts w:ascii="TH Sarabun New" w:hAnsi="TH Sarabun New" w:cs="TH Sarabun New"/>
          <w:sz w:val="32"/>
          <w:szCs w:val="32"/>
          <w:cs/>
        </w:rPr>
        <w:t xml:space="preserve">) ทั้งนี้ระบบ </w:t>
      </w:r>
      <w:r w:rsidR="00BD47D7" w:rsidRPr="003F5D3A">
        <w:rPr>
          <w:rFonts w:ascii="TH Sarabun New" w:hAnsi="TH Sarabun New" w:cs="TH Sarabun New"/>
          <w:sz w:val="32"/>
          <w:szCs w:val="32"/>
        </w:rPr>
        <w:t xml:space="preserve">SIEM </w:t>
      </w:r>
      <w:r w:rsidR="00BD47D7" w:rsidRPr="003F5D3A">
        <w:rPr>
          <w:rFonts w:ascii="TH Sarabun New" w:hAnsi="TH Sarabun New" w:cs="TH Sarabun New"/>
          <w:sz w:val="32"/>
          <w:szCs w:val="32"/>
          <w:cs/>
        </w:rPr>
        <w:t>ที่นำมาให้บริการต้องมีคุณสมบัติ</w:t>
      </w:r>
      <w:r w:rsidR="00D70B42"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D47D7" w:rsidRPr="003F5D3A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206A5D03" w14:textId="18981773" w:rsidR="006248FF" w:rsidRPr="003F5D3A" w:rsidRDefault="00BD47D7" w:rsidP="00F16DFA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ระบบจัดเก็บรวบรวมและส่งต่อข้อมูลจราจรทางคอมพิวเตอร์ (</w:t>
      </w:r>
      <w:r w:rsidRPr="003F5D3A">
        <w:rPr>
          <w:rFonts w:ascii="TH Sarabun New" w:hAnsi="TH Sarabun New" w:cs="TH Sarabun New"/>
          <w:sz w:val="32"/>
          <w:szCs w:val="32"/>
        </w:rPr>
        <w:t>Log Collector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) อยู่ในรูปแบบ </w:t>
      </w:r>
      <w:r w:rsidRPr="003F5D3A">
        <w:rPr>
          <w:rFonts w:ascii="TH Sarabun New" w:hAnsi="TH Sarabun New" w:cs="TH Sarabun New"/>
          <w:sz w:val="32"/>
          <w:szCs w:val="32"/>
        </w:rPr>
        <w:t xml:space="preserve">Virtual Appliance </w:t>
      </w:r>
      <w:r w:rsidRPr="003F5D3A">
        <w:rPr>
          <w:rFonts w:ascii="TH Sarabun New" w:hAnsi="TH Sarabun New" w:cs="TH Sarabun New"/>
          <w:sz w:val="32"/>
          <w:szCs w:val="32"/>
          <w:cs/>
        </w:rPr>
        <w:t>ที่ออกแบบมาสำหรับทำงานร่วมกับระบบบริหารเหตุการณ์และข้อมูลการรักษาความมั่นคงปลอดภัย (</w:t>
      </w:r>
      <w:r w:rsidRPr="003F5D3A">
        <w:rPr>
          <w:rFonts w:ascii="TH Sarabun New" w:hAnsi="TH Sarabun New" w:cs="TH Sarabun New"/>
          <w:sz w:val="32"/>
          <w:szCs w:val="32"/>
        </w:rPr>
        <w:t>SIEM</w:t>
      </w:r>
      <w:r w:rsidRPr="003F5D3A">
        <w:rPr>
          <w:rFonts w:ascii="TH Sarabun New" w:hAnsi="TH Sarabun New" w:cs="TH Sarabun New"/>
          <w:sz w:val="32"/>
          <w:szCs w:val="32"/>
          <w:cs/>
        </w:rPr>
        <w:t>) โดยติดตั้งและให้บริการ ณ สถาบันส่งเสริมการสอน</w:t>
      </w:r>
      <w:r w:rsidR="0012374C">
        <w:rPr>
          <w:rFonts w:ascii="TH Sarabun New" w:hAnsi="TH Sarabun New" w:cs="TH Sarabun New"/>
          <w:sz w:val="32"/>
          <w:szCs w:val="32"/>
          <w:cs/>
        </w:rPr>
        <w:t>วิทยาศาสตร์และเทคโนโลยี (สสวท.)</w:t>
      </w:r>
    </w:p>
    <w:p w14:paraId="56863F0D" w14:textId="77777777" w:rsidR="006248FF" w:rsidRPr="003F5D3A" w:rsidRDefault="00BD47D7" w:rsidP="00F16DFA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ระบบที่เสนอมีการทำงานแบบ </w:t>
      </w:r>
      <w:r w:rsidRPr="003F5D3A">
        <w:rPr>
          <w:rFonts w:ascii="TH Sarabun New" w:hAnsi="TH Sarabun New" w:cs="TH Sarabun New"/>
          <w:sz w:val="32"/>
          <w:szCs w:val="32"/>
        </w:rPr>
        <w:t xml:space="preserve">Scale Out Architecture </w:t>
      </w:r>
      <w:r w:rsidRPr="003F5D3A">
        <w:rPr>
          <w:rFonts w:ascii="TH Sarabun New" w:hAnsi="TH Sarabun New" w:cs="TH Sarabun New"/>
          <w:sz w:val="32"/>
          <w:szCs w:val="32"/>
          <w:cs/>
        </w:rPr>
        <w:t>โดยมีหน่วยบริหารจัดการ (</w:t>
      </w:r>
      <w:r w:rsidRPr="003F5D3A">
        <w:rPr>
          <w:rFonts w:ascii="TH Sarabun New" w:hAnsi="TH Sarabun New" w:cs="TH Sarabun New"/>
          <w:sz w:val="32"/>
          <w:szCs w:val="32"/>
        </w:rPr>
        <w:t>Supervisor</w:t>
      </w:r>
      <w:r w:rsidRPr="003F5D3A">
        <w:rPr>
          <w:rFonts w:ascii="TH Sarabun New" w:hAnsi="TH Sarabun New" w:cs="TH Sarabun New"/>
          <w:sz w:val="32"/>
          <w:szCs w:val="32"/>
          <w:cs/>
        </w:rPr>
        <w:t>) และหน่วยรวบรวมข้อมูล (</w:t>
      </w:r>
      <w:r w:rsidRPr="003F5D3A">
        <w:rPr>
          <w:rFonts w:ascii="TH Sarabun New" w:hAnsi="TH Sarabun New" w:cs="TH Sarabun New"/>
          <w:sz w:val="32"/>
          <w:szCs w:val="32"/>
        </w:rPr>
        <w:t>Collector</w:t>
      </w:r>
      <w:r w:rsidRPr="003F5D3A">
        <w:rPr>
          <w:rFonts w:ascii="TH Sarabun New" w:hAnsi="TH Sarabun New" w:cs="TH Sarabun New"/>
          <w:sz w:val="32"/>
          <w:szCs w:val="32"/>
          <w:cs/>
        </w:rPr>
        <w:t>) เป็นอย่างน้อย</w:t>
      </w:r>
    </w:p>
    <w:p w14:paraId="7765021C" w14:textId="0F6CFD80" w:rsidR="006248FF" w:rsidRPr="003F5D3A" w:rsidRDefault="00BD47D7" w:rsidP="00FB5DD8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โดยระบบที่น</w:t>
      </w:r>
      <w:r w:rsidR="00E20FA0" w:rsidRPr="003F5D3A">
        <w:rPr>
          <w:rFonts w:ascii="TH Sarabun New" w:hAnsi="TH Sarabun New" w:cs="TH Sarabun New"/>
          <w:sz w:val="32"/>
          <w:szCs w:val="32"/>
          <w:cs/>
        </w:rPr>
        <w:t>ำเสนอจะต้องทำการวิเคราะห์ข้อมูล</w:t>
      </w:r>
      <w:r w:rsidRPr="003F5D3A">
        <w:rPr>
          <w:rFonts w:ascii="TH Sarabun New" w:hAnsi="TH Sarabun New" w:cs="TH Sarabun New"/>
          <w:sz w:val="32"/>
          <w:szCs w:val="32"/>
          <w:cs/>
        </w:rPr>
        <w:t>และมี</w:t>
      </w:r>
      <w:r w:rsidR="00E20FA0" w:rsidRPr="003F5D3A">
        <w:rPr>
          <w:rFonts w:ascii="TH Sarabun New" w:hAnsi="TH Sarabun New" w:cs="TH Sarabun New"/>
          <w:sz w:val="32"/>
          <w:szCs w:val="32"/>
          <w:cs/>
        </w:rPr>
        <w:t>การเก็บข้อมูล</w:t>
      </w:r>
      <w:r w:rsidR="00FB5DD8" w:rsidRPr="003F5D3A">
        <w:rPr>
          <w:rFonts w:ascii="TH Sarabun New" w:hAnsi="TH Sarabun New" w:cs="TH Sarabun New"/>
          <w:sz w:val="32"/>
          <w:szCs w:val="32"/>
          <w:cs/>
        </w:rPr>
        <w:t>ที่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ศูนย์ข้อมูลคอมพิวเตอร์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Data Center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ตั้งอยู่ในประเทศไทย อย่างน้อย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ศูนย์ข้อมูล มีระยะทางห่างกันอย่างน้อย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100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กิโลเมตร และศูนย์คอมพิวเตอร์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Data Center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ทุกแห่ง ต้องมีระบบเครือข่ายสื่อสารหลัก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ที่เชื่อมเป็นเครือข่ายเดียวกันด้วยเทคโนโลยีบริหารจัดการระบบเครือข่าย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Software Define Infrastructure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: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SDI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เพื่อรองรับแผนการดำเนินธุรกิจอย่างต่อเนื่อง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Business Continuity Planning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: 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BCP</w:t>
      </w:r>
      <w:r w:rsidR="00FB5DD8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42339ABB" w14:textId="23C396E7" w:rsidR="00796CC5" w:rsidRPr="00796CC5" w:rsidRDefault="00796CC5" w:rsidP="00796CC5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96CC5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ผู้ยื่นข้อเสนอจะต้องสามารถรับและจัดเก็บข้อมูล </w:t>
      </w:r>
      <w:r w:rsidRPr="00796CC5">
        <w:rPr>
          <w:rFonts w:ascii="TH Sarabun New" w:hAnsi="TH Sarabun New" w:cs="TH Sarabun New"/>
          <w:sz w:val="32"/>
          <w:szCs w:val="32"/>
        </w:rPr>
        <w:t xml:space="preserve">Log </w:t>
      </w:r>
      <w:r w:rsidRPr="00796CC5">
        <w:rPr>
          <w:rFonts w:ascii="TH Sarabun New" w:hAnsi="TH Sarabun New" w:cs="TH Sarabun New"/>
          <w:sz w:val="32"/>
          <w:szCs w:val="32"/>
          <w:cs/>
        </w:rPr>
        <w:t>จากแหล่งข้อมูล (</w:t>
      </w:r>
      <w:r w:rsidRPr="00796CC5">
        <w:rPr>
          <w:rFonts w:ascii="TH Sarabun New" w:hAnsi="TH Sarabun New" w:cs="TH Sarabun New"/>
          <w:sz w:val="32"/>
          <w:szCs w:val="32"/>
        </w:rPr>
        <w:t>Log Sources</w:t>
      </w:r>
      <w:r w:rsidRPr="00796CC5">
        <w:rPr>
          <w:rFonts w:ascii="TH Sarabun New" w:hAnsi="TH Sarabun New" w:cs="TH Sarabun New"/>
          <w:sz w:val="32"/>
          <w:szCs w:val="32"/>
          <w:cs/>
        </w:rPr>
        <w:t xml:space="preserve">) ทั้งระบบภายในและระบบคลาวด์ (เช่น </w:t>
      </w:r>
      <w:r w:rsidRPr="00796CC5">
        <w:rPr>
          <w:rFonts w:ascii="TH Sarabun New" w:hAnsi="TH Sarabun New" w:cs="TH Sarabun New"/>
          <w:sz w:val="32"/>
          <w:szCs w:val="32"/>
        </w:rPr>
        <w:t>GDCC, Azure, AWS, GCP</w:t>
      </w:r>
      <w:r w:rsidRPr="00796CC5">
        <w:rPr>
          <w:rFonts w:ascii="TH Sarabun New" w:hAnsi="TH Sarabun New" w:cs="TH Sarabun New"/>
          <w:sz w:val="32"/>
          <w:szCs w:val="32"/>
          <w:cs/>
        </w:rPr>
        <w:t xml:space="preserve">) ได้อย่างน้อยในรูปแบบ </w:t>
      </w:r>
      <w:r w:rsidRPr="00796CC5">
        <w:rPr>
          <w:rFonts w:ascii="TH Sarabun New" w:hAnsi="TH Sarabun New" w:cs="TH Sarabun New"/>
          <w:sz w:val="32"/>
          <w:szCs w:val="32"/>
        </w:rPr>
        <w:t xml:space="preserve">Syslog </w:t>
      </w:r>
      <w:r w:rsidRPr="00796CC5">
        <w:rPr>
          <w:rFonts w:ascii="TH Sarabun New" w:hAnsi="TH Sarabun New" w:cs="TH Sarabun New"/>
          <w:sz w:val="32"/>
          <w:szCs w:val="32"/>
          <w:cs/>
        </w:rPr>
        <w:t>(</w:t>
      </w:r>
      <w:r w:rsidRPr="00796CC5">
        <w:rPr>
          <w:rFonts w:ascii="TH Sarabun New" w:hAnsi="TH Sarabun New" w:cs="TH Sarabun New"/>
          <w:sz w:val="32"/>
          <w:szCs w:val="32"/>
        </w:rPr>
        <w:t>TCP</w:t>
      </w:r>
      <w:r w:rsidRPr="00796CC5">
        <w:rPr>
          <w:rFonts w:ascii="TH Sarabun New" w:hAnsi="TH Sarabun New" w:cs="TH Sarabun New"/>
          <w:sz w:val="32"/>
          <w:szCs w:val="32"/>
          <w:cs/>
        </w:rPr>
        <w:t>/</w:t>
      </w:r>
      <w:r w:rsidRPr="00796CC5">
        <w:rPr>
          <w:rFonts w:ascii="TH Sarabun New" w:hAnsi="TH Sarabun New" w:cs="TH Sarabun New"/>
          <w:sz w:val="32"/>
          <w:szCs w:val="32"/>
        </w:rPr>
        <w:t>UDP</w:t>
      </w:r>
      <w:r w:rsidRPr="00796CC5">
        <w:rPr>
          <w:rFonts w:ascii="TH Sarabun New" w:hAnsi="TH Sarabun New" w:cs="TH Sarabun New"/>
          <w:sz w:val="32"/>
          <w:szCs w:val="32"/>
          <w:cs/>
        </w:rPr>
        <w:t>)</w:t>
      </w:r>
      <w:r w:rsidRPr="00796CC5">
        <w:rPr>
          <w:rFonts w:ascii="TH Sarabun New" w:hAnsi="TH Sarabun New" w:cs="TH Sarabun New"/>
          <w:sz w:val="32"/>
          <w:szCs w:val="32"/>
        </w:rPr>
        <w:t xml:space="preserve">, SNMP, JDBC, WMI </w:t>
      </w:r>
      <w:r w:rsidRPr="00796CC5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proofErr w:type="spellStart"/>
      <w:r w:rsidRPr="00796CC5">
        <w:rPr>
          <w:rFonts w:ascii="TH Sarabun New" w:hAnsi="TH Sarabun New" w:cs="TH Sarabun New"/>
          <w:sz w:val="32"/>
          <w:szCs w:val="32"/>
        </w:rPr>
        <w:t>NetFlow</w:t>
      </w:r>
      <w:proofErr w:type="spellEnd"/>
      <w:r w:rsidRPr="00796CC5">
        <w:rPr>
          <w:rFonts w:ascii="TH Sarabun New" w:hAnsi="TH Sarabun New" w:cs="TH Sarabun New"/>
          <w:sz w:val="32"/>
          <w:szCs w:val="32"/>
        </w:rPr>
        <w:t xml:space="preserve"> </w:t>
      </w:r>
      <w:r w:rsidRPr="00796CC5">
        <w:rPr>
          <w:rFonts w:ascii="TH Sarabun New" w:hAnsi="TH Sarabun New" w:cs="TH Sarabun New"/>
          <w:sz w:val="32"/>
          <w:szCs w:val="32"/>
          <w:cs/>
        </w:rPr>
        <w:t xml:space="preserve">โดยต้องเก็บ </w:t>
      </w:r>
      <w:r w:rsidRPr="00796CC5">
        <w:rPr>
          <w:rFonts w:ascii="TH Sarabun New" w:hAnsi="TH Sarabun New" w:cs="TH Sarabun New"/>
          <w:sz w:val="32"/>
          <w:szCs w:val="32"/>
        </w:rPr>
        <w:t xml:space="preserve">Raw Log </w:t>
      </w:r>
      <w:r w:rsidRPr="00796CC5">
        <w:rPr>
          <w:rFonts w:ascii="TH Sarabun New" w:hAnsi="TH Sarabun New" w:cs="TH Sarabun New"/>
          <w:sz w:val="32"/>
          <w:szCs w:val="32"/>
          <w:cs/>
        </w:rPr>
        <w:t xml:space="preserve">อย่างน้อย </w:t>
      </w:r>
      <w:r w:rsidRPr="00796CC5">
        <w:rPr>
          <w:rFonts w:ascii="TH Sarabun New" w:hAnsi="TH Sarabun New" w:cs="TH Sarabun New"/>
          <w:sz w:val="32"/>
          <w:szCs w:val="32"/>
        </w:rPr>
        <w:t xml:space="preserve">90 </w:t>
      </w:r>
      <w:r w:rsidRPr="00796CC5">
        <w:rPr>
          <w:rFonts w:ascii="TH Sarabun New" w:hAnsi="TH Sarabun New" w:cs="TH Sarabun New"/>
          <w:sz w:val="32"/>
          <w:szCs w:val="32"/>
          <w:cs/>
        </w:rPr>
        <w:t xml:space="preserve">วัน ด้วยวิธีที่ปลอดภัย (เช่น </w:t>
      </w:r>
      <w:r w:rsidRPr="00796CC5">
        <w:rPr>
          <w:rFonts w:ascii="TH Sarabun New" w:hAnsi="TH Sarabun New" w:cs="TH Sarabun New"/>
          <w:sz w:val="32"/>
          <w:szCs w:val="32"/>
        </w:rPr>
        <w:t>Encryption, Access Control</w:t>
      </w:r>
      <w:r w:rsidRPr="00796CC5">
        <w:rPr>
          <w:rFonts w:ascii="TH Sarabun New" w:hAnsi="TH Sarabun New" w:cs="TH Sarabun New"/>
          <w:sz w:val="32"/>
          <w:szCs w:val="32"/>
          <w:cs/>
        </w:rPr>
        <w:t>) และสามารถส่งมอบข้อมูลให้ สสวท. ได้ตามที่ร้องขอ</w:t>
      </w:r>
    </w:p>
    <w:p w14:paraId="23BB404D" w14:textId="77777777" w:rsidR="00FB5DD8" w:rsidRPr="003F5D3A" w:rsidRDefault="00FB5DD8" w:rsidP="00FB5DD8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ผู้ยื่นข้อเสนอต้องสามารถรับเหตุการณ์จากอุปกรณ์เครือข่ายได้ไม่น้อยกว่า </w:t>
      </w:r>
      <w:r w:rsidRPr="003F5D3A">
        <w:rPr>
          <w:rFonts w:ascii="TH Sarabun New" w:hAnsi="TH Sarabun New" w:cs="TH Sarabun New"/>
          <w:sz w:val="32"/>
          <w:szCs w:val="32"/>
        </w:rPr>
        <w:t>60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อุปกรณ์ ได้เป็นอย่างน้อย</w:t>
      </w:r>
    </w:p>
    <w:p w14:paraId="6BB56E41" w14:textId="2604DDBC" w:rsidR="006248FF" w:rsidRPr="003F5D3A" w:rsidRDefault="00BD47D7" w:rsidP="00FB5DD8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  <w:lang w:val="th-TH"/>
        </w:rPr>
        <w:t>ผู้ยื่นข้อเสนอจะต้องรับและวิเคราะห์ข้อมู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ลได้ไม่น้อยกว่า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15,000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เหตุการณ์ต่อวินาที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Events per Second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และรองรับการเพิ่มขยายได้ในอนาคต</w:t>
      </w:r>
    </w:p>
    <w:p w14:paraId="6A3D4065" w14:textId="0CF90DFB" w:rsidR="006248FF" w:rsidRPr="00FC13F6" w:rsidRDefault="00BD47D7" w:rsidP="00F16DFA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ผู้ยื่นข้อเสนอจะต้องสามารถให้บริการได้อย่างต่อเนื่อง โดยโครงสร้างระบบที่ให้บริการนั้นจะต้องถูกติดตั้งในรูปแบบ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High Availability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หรือดีกว่า</w:t>
      </w:r>
    </w:p>
    <w:p w14:paraId="499A1520" w14:textId="77777777" w:rsidR="00FC13F6" w:rsidRPr="003F5D3A" w:rsidRDefault="00FC13F6" w:rsidP="00FC13F6">
      <w:pPr>
        <w:pStyle w:val="ListParagraph"/>
        <w:jc w:val="thaiDistribute"/>
        <w:rPr>
          <w:rFonts w:ascii="TH Sarabun New" w:hAnsi="TH Sarabun New" w:cs="TH Sarabun New"/>
          <w:sz w:val="32"/>
          <w:szCs w:val="32"/>
        </w:rPr>
      </w:pPr>
    </w:p>
    <w:p w14:paraId="7A220DF2" w14:textId="077DE48B" w:rsidR="00B847F6" w:rsidRPr="00B847F6" w:rsidRDefault="00BD47D7" w:rsidP="00B847F6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27B5B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 xml:space="preserve">ระบบที่นำเสนอต้องอยู่ในศูนย์ข้อมูลคอมพิวเตอร์ </w:t>
      </w:r>
      <w:r w:rsidRPr="00127B5B">
        <w:rPr>
          <w:rFonts w:ascii="TH Sarabun New" w:hAnsi="TH Sarabun New" w:cs="TH Sarabun New"/>
          <w:sz w:val="32"/>
          <w:szCs w:val="32"/>
          <w:cs/>
        </w:rPr>
        <w:t>(</w:t>
      </w:r>
      <w:r w:rsidRPr="00127B5B">
        <w:rPr>
          <w:rFonts w:ascii="TH Sarabun New" w:hAnsi="TH Sarabun New" w:cs="TH Sarabun New"/>
          <w:sz w:val="32"/>
          <w:szCs w:val="32"/>
        </w:rPr>
        <w:t>Data Center</w:t>
      </w:r>
      <w:r w:rsidRPr="00127B5B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127B5B">
        <w:rPr>
          <w:rFonts w:ascii="TH Sarabun New" w:hAnsi="TH Sarabun New" w:cs="TH Sarabun New"/>
          <w:sz w:val="32"/>
          <w:szCs w:val="32"/>
          <w:cs/>
          <w:lang w:val="th-TH"/>
        </w:rPr>
        <w:t>ได้รับการรับรองมาตรฐานอย่างน้อยดังต่อไปนี้</w:t>
      </w:r>
    </w:p>
    <w:p w14:paraId="16C3A1D6" w14:textId="6C482A25" w:rsidR="00B847F6" w:rsidRPr="00B847F6" w:rsidRDefault="00B847F6" w:rsidP="00B847F6">
      <w:pPr>
        <w:pStyle w:val="ListParagraph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มาตรฐานความปลอดภัยบนมาตรฐาน </w:t>
      </w:r>
      <w:r w:rsidRPr="00B847F6">
        <w:rPr>
          <w:rFonts w:ascii="TH Sarabun New" w:hAnsi="TH Sarabun New" w:cs="TH Sarabun New"/>
          <w:sz w:val="32"/>
          <w:szCs w:val="32"/>
        </w:rPr>
        <w:t>Healthcare ISO 27799</w:t>
      </w:r>
    </w:p>
    <w:p w14:paraId="6A2457A5" w14:textId="2CCC3626" w:rsidR="00B847F6" w:rsidRPr="00B847F6" w:rsidRDefault="00B847F6" w:rsidP="00B847F6">
      <w:pPr>
        <w:pStyle w:val="ListParagraph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มาตรฐานการบริหารการรักษาความความปลอดภัย </w:t>
      </w:r>
      <w:r w:rsidRPr="00B847F6">
        <w:rPr>
          <w:rFonts w:ascii="TH Sarabun New" w:hAnsi="TH Sarabun New" w:cs="TH Sarabun New"/>
          <w:sz w:val="32"/>
          <w:szCs w:val="32"/>
        </w:rPr>
        <w:t>ISO</w:t>
      </w:r>
      <w:r w:rsidRPr="00B847F6">
        <w:rPr>
          <w:rFonts w:ascii="TH Sarabun New" w:hAnsi="TH Sarabun New" w:cs="TH Sarabun New"/>
          <w:sz w:val="32"/>
          <w:szCs w:val="32"/>
          <w:cs/>
        </w:rPr>
        <w:t>/</w:t>
      </w:r>
      <w:r w:rsidRPr="00B847F6">
        <w:rPr>
          <w:rFonts w:ascii="TH Sarabun New" w:hAnsi="TH Sarabun New" w:cs="TH Sarabun New"/>
          <w:sz w:val="32"/>
          <w:szCs w:val="32"/>
        </w:rPr>
        <w:t>IEC 27001</w:t>
      </w:r>
    </w:p>
    <w:p w14:paraId="0F434B08" w14:textId="0DEFD1C5" w:rsidR="00B847F6" w:rsidRPr="00B847F6" w:rsidRDefault="00B847F6" w:rsidP="00B847F6">
      <w:pPr>
        <w:pStyle w:val="ListParagraph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มาตรฐานสากลสำหรับการปกป้องข้อมูลส่วนบุคคลที่สามารถระบุตัวตนได้ </w:t>
      </w:r>
      <w:r w:rsidRPr="00B847F6">
        <w:rPr>
          <w:rFonts w:ascii="TH Sarabun New" w:hAnsi="TH Sarabun New" w:cs="TH Sarabun New"/>
          <w:sz w:val="32"/>
          <w:szCs w:val="32"/>
        </w:rPr>
        <w:t>ISO</w:t>
      </w:r>
      <w:r w:rsidRPr="00B847F6">
        <w:rPr>
          <w:rFonts w:ascii="TH Sarabun New" w:hAnsi="TH Sarabun New" w:cs="TH Sarabun New"/>
          <w:sz w:val="32"/>
          <w:szCs w:val="32"/>
          <w:cs/>
        </w:rPr>
        <w:t>/</w:t>
      </w:r>
      <w:r w:rsidRPr="00B847F6">
        <w:rPr>
          <w:rFonts w:ascii="TH Sarabun New" w:hAnsi="TH Sarabun New" w:cs="TH Sarabun New"/>
          <w:sz w:val="32"/>
          <w:szCs w:val="32"/>
        </w:rPr>
        <w:t>IEC27018</w:t>
      </w:r>
    </w:p>
    <w:p w14:paraId="23A22F93" w14:textId="53B5E1DE" w:rsidR="00B847F6" w:rsidRPr="00B847F6" w:rsidRDefault="00B847F6" w:rsidP="00B847F6">
      <w:pPr>
        <w:pStyle w:val="ListParagraph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มาตรฐานความปลอดภัยสำหรับระบบคลาวด์ </w:t>
      </w:r>
      <w:r w:rsidRPr="00B847F6">
        <w:rPr>
          <w:rFonts w:ascii="TH Sarabun New" w:hAnsi="TH Sarabun New" w:cs="TH Sarabun New"/>
          <w:sz w:val="32"/>
          <w:szCs w:val="32"/>
        </w:rPr>
        <w:t>CSA</w:t>
      </w:r>
      <w:r w:rsidRPr="00B847F6">
        <w:rPr>
          <w:rFonts w:ascii="TH Sarabun New" w:hAnsi="TH Sarabun New" w:cs="TH Sarabun New"/>
          <w:sz w:val="32"/>
          <w:szCs w:val="32"/>
          <w:cs/>
        </w:rPr>
        <w:t>-</w:t>
      </w:r>
      <w:r w:rsidRPr="00B847F6">
        <w:rPr>
          <w:rFonts w:ascii="TH Sarabun New" w:hAnsi="TH Sarabun New" w:cs="TH Sarabun New"/>
          <w:sz w:val="32"/>
          <w:szCs w:val="32"/>
        </w:rPr>
        <w:t xml:space="preserve">STAR Cloud Security Level 2 </w:t>
      </w:r>
      <w:r w:rsidRPr="00B847F6">
        <w:rPr>
          <w:rFonts w:ascii="TH Sarabun New" w:hAnsi="TH Sarabun New" w:cs="TH Sarabun New"/>
          <w:sz w:val="32"/>
          <w:szCs w:val="32"/>
          <w:cs/>
        </w:rPr>
        <w:t>(</w:t>
      </w:r>
      <w:r w:rsidRPr="00B847F6">
        <w:rPr>
          <w:rFonts w:ascii="TH Sarabun New" w:hAnsi="TH Sarabun New" w:cs="TH Sarabun New"/>
          <w:sz w:val="32"/>
          <w:szCs w:val="32"/>
        </w:rPr>
        <w:t>CSA STAR Level 2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2007E0B0" w14:textId="477DF945" w:rsidR="00B847F6" w:rsidRPr="00B847F6" w:rsidRDefault="00B847F6" w:rsidP="00B847F6">
      <w:pPr>
        <w:pStyle w:val="ListParagraph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มาตรฐานการจัดการบริการด้านไอที </w:t>
      </w:r>
      <w:r w:rsidRPr="00B847F6">
        <w:rPr>
          <w:rFonts w:ascii="TH Sarabun New" w:hAnsi="TH Sarabun New" w:cs="TH Sarabun New"/>
          <w:sz w:val="32"/>
          <w:szCs w:val="32"/>
        </w:rPr>
        <w:t>ISO</w:t>
      </w:r>
      <w:r w:rsidRPr="00B847F6">
        <w:rPr>
          <w:rFonts w:ascii="TH Sarabun New" w:hAnsi="TH Sarabun New" w:cs="TH Sarabun New"/>
          <w:sz w:val="32"/>
          <w:szCs w:val="32"/>
          <w:cs/>
        </w:rPr>
        <w:t>/</w:t>
      </w:r>
      <w:r w:rsidRPr="00B847F6">
        <w:rPr>
          <w:rFonts w:ascii="TH Sarabun New" w:hAnsi="TH Sarabun New" w:cs="TH Sarabun New"/>
          <w:sz w:val="32"/>
          <w:szCs w:val="32"/>
        </w:rPr>
        <w:t>IEC 20000</w:t>
      </w:r>
      <w:r w:rsidRPr="00B847F6">
        <w:rPr>
          <w:rFonts w:ascii="TH Sarabun New" w:hAnsi="TH Sarabun New" w:cs="TH Sarabun New"/>
          <w:sz w:val="32"/>
          <w:szCs w:val="32"/>
          <w:cs/>
        </w:rPr>
        <w:t>-</w:t>
      </w:r>
      <w:r w:rsidRPr="00B847F6">
        <w:rPr>
          <w:rFonts w:ascii="TH Sarabun New" w:hAnsi="TH Sarabun New" w:cs="TH Sarabun New"/>
          <w:sz w:val="32"/>
          <w:szCs w:val="32"/>
        </w:rPr>
        <w:t>1</w:t>
      </w:r>
    </w:p>
    <w:p w14:paraId="694381F2" w14:textId="3E7BDD02" w:rsidR="00B847F6" w:rsidRPr="00B847F6" w:rsidRDefault="00B847F6" w:rsidP="00B847F6">
      <w:pPr>
        <w:pStyle w:val="ListParagraph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6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มาตรฐานด้านระบบบริหารจัดการความต่อเนื่องทางธุรกิจ </w:t>
      </w:r>
      <w:r w:rsidRPr="00B847F6">
        <w:rPr>
          <w:rFonts w:ascii="TH Sarabun New" w:hAnsi="TH Sarabun New" w:cs="TH Sarabun New"/>
          <w:sz w:val="32"/>
          <w:szCs w:val="32"/>
        </w:rPr>
        <w:t>ISO 22301</w:t>
      </w:r>
      <w:r w:rsidRPr="00B847F6">
        <w:rPr>
          <w:rFonts w:ascii="TH Sarabun New" w:hAnsi="TH Sarabun New" w:cs="TH Sarabun New"/>
          <w:sz w:val="32"/>
          <w:szCs w:val="32"/>
          <w:cs/>
        </w:rPr>
        <w:t>:</w:t>
      </w:r>
      <w:r w:rsidRPr="00B847F6">
        <w:rPr>
          <w:rFonts w:ascii="TH Sarabun New" w:hAnsi="TH Sarabun New" w:cs="TH Sarabun New"/>
          <w:sz w:val="32"/>
          <w:szCs w:val="32"/>
        </w:rPr>
        <w:t>2019</w:t>
      </w:r>
    </w:p>
    <w:p w14:paraId="03B56411" w14:textId="3546457B" w:rsidR="00B847F6" w:rsidRPr="00B847F6" w:rsidRDefault="00B847F6" w:rsidP="00B847F6">
      <w:pPr>
        <w:pStyle w:val="ListParagraph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7</w:t>
      </w:r>
      <w:r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มาตรฐานสากลสำหรับการรักษาความปลอดภัยของระบบคลาวด์ </w:t>
      </w:r>
      <w:r w:rsidRPr="00B847F6">
        <w:rPr>
          <w:rFonts w:ascii="TH Sarabun New" w:hAnsi="TH Sarabun New" w:cs="TH Sarabun New"/>
          <w:sz w:val="32"/>
          <w:szCs w:val="32"/>
        </w:rPr>
        <w:t>ISO</w:t>
      </w:r>
      <w:r w:rsidRPr="00B847F6">
        <w:rPr>
          <w:rFonts w:ascii="TH Sarabun New" w:hAnsi="TH Sarabun New" w:cs="TH Sarabun New"/>
          <w:sz w:val="32"/>
          <w:szCs w:val="32"/>
          <w:cs/>
        </w:rPr>
        <w:t>/</w:t>
      </w:r>
      <w:r w:rsidRPr="00B847F6">
        <w:rPr>
          <w:rFonts w:ascii="TH Sarabun New" w:hAnsi="TH Sarabun New" w:cs="TH Sarabun New"/>
          <w:sz w:val="32"/>
          <w:szCs w:val="32"/>
        </w:rPr>
        <w:t>IEC 27017</w:t>
      </w:r>
    </w:p>
    <w:p w14:paraId="54472C46" w14:textId="75D7FD6C" w:rsidR="00B847F6" w:rsidRPr="00B847F6" w:rsidRDefault="00B847F6" w:rsidP="00B847F6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47F6">
        <w:rPr>
          <w:rFonts w:ascii="TH Sarabun New" w:hAnsi="TH Sarabun New" w:cs="TH Sarabun New"/>
          <w:sz w:val="32"/>
          <w:szCs w:val="32"/>
          <w:cs/>
        </w:rPr>
        <w:t xml:space="preserve">ระบบต้องมีฐานข้อมูล </w:t>
      </w:r>
      <w:r w:rsidRPr="00B847F6">
        <w:rPr>
          <w:rFonts w:ascii="TH Sarabun New" w:hAnsi="TH Sarabun New" w:cs="TH Sarabun New"/>
          <w:sz w:val="32"/>
          <w:szCs w:val="32"/>
        </w:rPr>
        <w:t xml:space="preserve">Threat Intelligence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ภายใต้เครื่องหมายการค้าเดียวกันกับ </w:t>
      </w:r>
      <w:r w:rsidRPr="00B847F6">
        <w:rPr>
          <w:rFonts w:ascii="TH Sarabun New" w:hAnsi="TH Sarabun New" w:cs="TH Sarabun New"/>
          <w:sz w:val="32"/>
          <w:szCs w:val="32"/>
        </w:rPr>
        <w:t xml:space="preserve">SIEM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สามารถตรวจสอบความเสี่ยงจาก </w:t>
      </w:r>
      <w:r w:rsidRPr="00B847F6">
        <w:rPr>
          <w:rFonts w:ascii="TH Sarabun New" w:hAnsi="TH Sarabun New" w:cs="TH Sarabun New"/>
          <w:sz w:val="32"/>
          <w:szCs w:val="32"/>
        </w:rPr>
        <w:t xml:space="preserve">IP, Domain, Hash </w:t>
      </w:r>
      <w:r w:rsidRPr="00B847F6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1E2FD290" w14:textId="76952F5E" w:rsidR="00BD47D7" w:rsidRPr="003F5D3A" w:rsidRDefault="00BD47D7" w:rsidP="00F16DFA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สามารถพิสูจน์ตัวตน (</w:t>
      </w:r>
      <w:r w:rsidRPr="003F5D3A">
        <w:rPr>
          <w:rFonts w:ascii="TH Sarabun New" w:hAnsi="TH Sarabun New" w:cs="TH Sarabun New"/>
          <w:sz w:val="32"/>
          <w:szCs w:val="32"/>
        </w:rPr>
        <w:t>Authentication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) ผู้ใช้งานได้ โดยรองรับฐานข้อมูลผู้ใช้แบบ </w:t>
      </w:r>
      <w:r w:rsidRPr="003F5D3A">
        <w:rPr>
          <w:rFonts w:ascii="TH Sarabun New" w:hAnsi="TH Sarabun New" w:cs="TH Sarabun New"/>
          <w:sz w:val="32"/>
          <w:szCs w:val="32"/>
        </w:rPr>
        <w:t xml:space="preserve">Local, Microsoft AD, </w:t>
      </w:r>
      <w:proofErr w:type="spellStart"/>
      <w:r w:rsidRPr="003F5D3A">
        <w:rPr>
          <w:rFonts w:ascii="TH Sarabun New" w:hAnsi="TH Sarabun New" w:cs="TH Sarabun New"/>
          <w:sz w:val="32"/>
          <w:szCs w:val="32"/>
        </w:rPr>
        <w:t>OpenLDAP</w:t>
      </w:r>
      <w:proofErr w:type="spellEnd"/>
      <w:r w:rsidRPr="003F5D3A">
        <w:rPr>
          <w:rFonts w:ascii="TH Sarabun New" w:hAnsi="TH Sarabun New" w:cs="TH Sarabun New"/>
          <w:sz w:val="32"/>
          <w:szCs w:val="32"/>
        </w:rPr>
        <w:t xml:space="preserve">, RADIUS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F5D3A">
        <w:rPr>
          <w:rFonts w:ascii="TH Sarabun New" w:hAnsi="TH Sarabun New" w:cs="TH Sarabun New"/>
          <w:sz w:val="32"/>
          <w:szCs w:val="32"/>
        </w:rPr>
        <w:t xml:space="preserve">SAML </w:t>
      </w:r>
      <w:r w:rsidRPr="003F5D3A">
        <w:rPr>
          <w:rFonts w:ascii="TH Sarabun New" w:hAnsi="TH Sarabun New" w:cs="TH Sarabun New"/>
          <w:sz w:val="32"/>
          <w:szCs w:val="32"/>
          <w:cs/>
        </w:rPr>
        <w:t>ได้เป็นอย่างน้อย</w:t>
      </w:r>
    </w:p>
    <w:p w14:paraId="2BAD9D54" w14:textId="77777777" w:rsidR="00BD47D7" w:rsidRPr="003F5D3A" w:rsidRDefault="00BD47D7" w:rsidP="00F16DFA">
      <w:pPr>
        <w:pStyle w:val="ListParagraph"/>
        <w:numPr>
          <w:ilvl w:val="2"/>
          <w:numId w:val="10"/>
        </w:numPr>
        <w:tabs>
          <w:tab w:val="left" w:pos="1350"/>
        </w:tabs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สามารถจัดทำรายงานแบบ </w:t>
      </w:r>
      <w:r w:rsidRPr="003F5D3A">
        <w:rPr>
          <w:rFonts w:ascii="TH Sarabun New" w:hAnsi="TH Sarabun New" w:cs="TH Sarabun New"/>
          <w:sz w:val="32"/>
          <w:szCs w:val="32"/>
        </w:rPr>
        <w:t xml:space="preserve">Customized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ได้ และรองรับการทำรายงานที่เกี่ยวข้องกับมาตรฐาน </w:t>
      </w:r>
      <w:r w:rsidRPr="003F5D3A">
        <w:rPr>
          <w:rFonts w:ascii="TH Sarabun New" w:hAnsi="TH Sarabun New" w:cs="TH Sarabun New"/>
          <w:sz w:val="32"/>
          <w:szCs w:val="32"/>
        </w:rPr>
        <w:t>ISO</w:t>
      </w:r>
      <w:r w:rsidRPr="003F5D3A">
        <w:rPr>
          <w:rFonts w:ascii="TH Sarabun New" w:hAnsi="TH Sarabun New" w:cs="TH Sarabun New"/>
          <w:sz w:val="32"/>
          <w:szCs w:val="32"/>
          <w:cs/>
        </w:rPr>
        <w:t>27001</w:t>
      </w:r>
      <w:r w:rsidRPr="003F5D3A">
        <w:rPr>
          <w:rFonts w:ascii="TH Sarabun New" w:hAnsi="TH Sarabun New" w:cs="TH Sarabun New"/>
          <w:sz w:val="32"/>
          <w:szCs w:val="32"/>
        </w:rPr>
        <w:t xml:space="preserve">, PCI, SANS, NIST </w:t>
      </w:r>
      <w:r w:rsidRPr="003F5D3A">
        <w:rPr>
          <w:rFonts w:ascii="TH Sarabun New" w:hAnsi="TH Sarabun New" w:cs="TH Sarabun New"/>
          <w:sz w:val="32"/>
          <w:szCs w:val="32"/>
          <w:cs/>
        </w:rPr>
        <w:t>ได้เป็นอย่างน้อย</w:t>
      </w:r>
    </w:p>
    <w:p w14:paraId="3E797024" w14:textId="77777777" w:rsidR="00BD47D7" w:rsidRPr="003F5D3A" w:rsidRDefault="00BD47D7" w:rsidP="00F16DFA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สามารถแสดงผลของเหตุการณ์ที่ถูกตรวจจับโดยแยกตามหมวดหมู่ของ </w:t>
      </w:r>
      <w:r w:rsidRPr="003F5D3A">
        <w:rPr>
          <w:rFonts w:ascii="TH Sarabun New" w:hAnsi="TH Sarabun New" w:cs="TH Sarabun New"/>
          <w:sz w:val="32"/>
          <w:szCs w:val="32"/>
        </w:rPr>
        <w:t xml:space="preserve">MITRE ATT&amp;CK </w:t>
      </w:r>
      <w:r w:rsidRPr="003F5D3A">
        <w:rPr>
          <w:rFonts w:ascii="TH Sarabun New" w:hAnsi="TH Sarabun New" w:cs="TH Sarabun New"/>
          <w:sz w:val="32"/>
          <w:szCs w:val="32"/>
          <w:cs/>
        </w:rPr>
        <w:t>ได้</w:t>
      </w:r>
    </w:p>
    <w:p w14:paraId="53CFD9A3" w14:textId="77777777" w:rsidR="00BD47D7" w:rsidRPr="003F5D3A" w:rsidRDefault="00BD47D7" w:rsidP="00F16DFA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สามารถปิดบังข้อมูลบางส่วน เช่น </w:t>
      </w:r>
      <w:r w:rsidRPr="003F5D3A">
        <w:rPr>
          <w:rFonts w:ascii="TH Sarabun New" w:hAnsi="TH Sarabun New" w:cs="TH Sarabun New"/>
          <w:sz w:val="32"/>
          <w:szCs w:val="32"/>
        </w:rPr>
        <w:t xml:space="preserve">User, Email, IP Address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ด้วยวิธี </w:t>
      </w:r>
      <w:r w:rsidRPr="003F5D3A">
        <w:rPr>
          <w:rFonts w:ascii="TH Sarabun New" w:hAnsi="TH Sarabun New" w:cs="TH Sarabun New"/>
          <w:sz w:val="32"/>
          <w:szCs w:val="32"/>
        </w:rPr>
        <w:t xml:space="preserve">Data Masking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3F5D3A">
        <w:rPr>
          <w:rFonts w:ascii="TH Sarabun New" w:hAnsi="TH Sarabun New" w:cs="TH Sarabun New"/>
          <w:sz w:val="32"/>
          <w:szCs w:val="32"/>
        </w:rPr>
        <w:t xml:space="preserve">Data Obfuscation </w:t>
      </w:r>
      <w:r w:rsidRPr="003F5D3A">
        <w:rPr>
          <w:rFonts w:ascii="TH Sarabun New" w:hAnsi="TH Sarabun New" w:cs="TH Sarabun New"/>
          <w:sz w:val="32"/>
          <w:szCs w:val="32"/>
          <w:cs/>
        </w:rPr>
        <w:t>เพื่อป้องกันการละเมิดข้อมูลส่วนบุคคลได้</w:t>
      </w:r>
    </w:p>
    <w:p w14:paraId="67DD23C5" w14:textId="77777777" w:rsidR="00BD47D7" w:rsidRPr="003F5D3A" w:rsidRDefault="00BD47D7" w:rsidP="00F16DFA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รองรับคุณสมบัติ </w:t>
      </w:r>
      <w:r w:rsidRPr="003F5D3A">
        <w:rPr>
          <w:rFonts w:ascii="TH Sarabun New" w:hAnsi="TH Sarabun New" w:cs="TH Sarabun New"/>
          <w:sz w:val="32"/>
          <w:szCs w:val="32"/>
        </w:rPr>
        <w:t xml:space="preserve">UEBA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เพื่อช่วยในการตรวจสอบพฤติกรรมของผู้ใช้ในระบบได้ เมื่อทำงานร่วมกับ </w:t>
      </w:r>
      <w:r w:rsidRPr="003F5D3A">
        <w:rPr>
          <w:rFonts w:ascii="TH Sarabun New" w:hAnsi="TH Sarabun New" w:cs="TH Sarabun New"/>
          <w:sz w:val="32"/>
          <w:szCs w:val="32"/>
        </w:rPr>
        <w:t xml:space="preserve">UEBA agent </w:t>
      </w:r>
      <w:r w:rsidRPr="003F5D3A">
        <w:rPr>
          <w:rFonts w:ascii="TH Sarabun New" w:hAnsi="TH Sarabun New" w:cs="TH Sarabun New"/>
          <w:sz w:val="32"/>
          <w:szCs w:val="32"/>
          <w:cs/>
        </w:rPr>
        <w:t>ในอนาคต</w:t>
      </w:r>
    </w:p>
    <w:p w14:paraId="79E2CAAD" w14:textId="77777777" w:rsidR="00B847F6" w:rsidRDefault="00BD47D7" w:rsidP="00B847F6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สามารถตรวจจับเหตุการณ์ผิดปกติที่สอดคล้องกับสิ่งบ่งชี้ภัยคุคาม (</w:t>
      </w:r>
      <w:r w:rsidRPr="003F5D3A">
        <w:rPr>
          <w:rFonts w:ascii="TH Sarabun New" w:hAnsi="TH Sarabun New" w:cs="TH Sarabun New"/>
          <w:sz w:val="32"/>
          <w:szCs w:val="32"/>
        </w:rPr>
        <w:t>Indicator of Compromise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3F5D3A">
        <w:rPr>
          <w:rFonts w:ascii="TH Sarabun New" w:hAnsi="TH Sarabun New" w:cs="TH Sarabun New"/>
          <w:sz w:val="32"/>
          <w:szCs w:val="32"/>
        </w:rPr>
        <w:t>IoC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) เทียบกับฐานข้อมูลของเจ้าของผลิตภัณฑ์ โดยประกอบด้วย </w:t>
      </w:r>
      <w:r w:rsidRPr="003F5D3A">
        <w:rPr>
          <w:rFonts w:ascii="TH Sarabun New" w:hAnsi="TH Sarabun New" w:cs="TH Sarabun New"/>
          <w:sz w:val="32"/>
          <w:szCs w:val="32"/>
        </w:rPr>
        <w:t xml:space="preserve">Domain, IP, URL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F5D3A">
        <w:rPr>
          <w:rFonts w:ascii="TH Sarabun New" w:hAnsi="TH Sarabun New" w:cs="TH Sarabun New"/>
          <w:sz w:val="32"/>
          <w:szCs w:val="32"/>
        </w:rPr>
        <w:t xml:space="preserve">Hash </w:t>
      </w:r>
      <w:r w:rsidRPr="003F5D3A">
        <w:rPr>
          <w:rFonts w:ascii="TH Sarabun New" w:hAnsi="TH Sarabun New" w:cs="TH Sarabun New"/>
          <w:sz w:val="32"/>
          <w:szCs w:val="32"/>
          <w:cs/>
        </w:rPr>
        <w:t>ได้เป็นอย่างน้อย</w:t>
      </w:r>
    </w:p>
    <w:p w14:paraId="4AD0996A" w14:textId="79041FDC" w:rsidR="00B847F6" w:rsidRPr="00B847F6" w:rsidRDefault="00B847F6" w:rsidP="00B847F6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47F6">
        <w:rPr>
          <w:rFonts w:ascii="TH Sarabun New" w:hAnsi="TH Sarabun New" w:cs="TH Sarabun New"/>
          <w:sz w:val="32"/>
          <w:szCs w:val="32"/>
          <w:cs/>
        </w:rPr>
        <w:t>ผู้ยื่นข้อเสนอจะต้องสามารถรับและประมวลผลข้อมูลจากทั้งระบบเครือข่ายภายในและระบบคลาวด์ (</w:t>
      </w:r>
      <w:r w:rsidRPr="00B847F6">
        <w:rPr>
          <w:rFonts w:ascii="TH Sarabun New" w:hAnsi="TH Sarabun New" w:cs="TH Sarabun New"/>
          <w:sz w:val="32"/>
          <w:szCs w:val="32"/>
        </w:rPr>
        <w:t xml:space="preserve">Cloud Infrastructure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/ </w:t>
      </w:r>
      <w:r w:rsidRPr="00B847F6">
        <w:rPr>
          <w:rFonts w:ascii="TH Sarabun New" w:hAnsi="TH Sarabun New" w:cs="TH Sarabun New"/>
          <w:sz w:val="32"/>
          <w:szCs w:val="32"/>
        </w:rPr>
        <w:t>Services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) ผ่านช่องทางต่าง ๆ ได้แก่ </w:t>
      </w:r>
      <w:r w:rsidRPr="00B847F6">
        <w:rPr>
          <w:rFonts w:ascii="TH Sarabun New" w:hAnsi="TH Sarabun New" w:cs="TH Sarabun New"/>
          <w:sz w:val="32"/>
          <w:szCs w:val="32"/>
        </w:rPr>
        <w:t xml:space="preserve">Logs, Performance Metrics, SNMP Traps, Security Alerts </w:t>
      </w:r>
      <w:r w:rsidRPr="00B847F6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B847F6">
        <w:rPr>
          <w:rFonts w:ascii="TH Sarabun New" w:hAnsi="TH Sarabun New" w:cs="TH Sarabun New"/>
          <w:sz w:val="32"/>
          <w:szCs w:val="32"/>
        </w:rPr>
        <w:t xml:space="preserve">Configuration Change Events </w:t>
      </w:r>
      <w:r w:rsidRPr="00B847F6">
        <w:rPr>
          <w:rFonts w:ascii="TH Sarabun New" w:hAnsi="TH Sarabun New" w:cs="TH Sarabun New"/>
          <w:sz w:val="32"/>
          <w:szCs w:val="32"/>
          <w:cs/>
        </w:rPr>
        <w:t>เพื่อรองรับการวิเคราะห์และเฝ้าระวังในสองมิติ ได้แก่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847F6">
        <w:rPr>
          <w:rFonts w:ascii="TH Sarabun New" w:hAnsi="TH Sarabun New" w:cs="TH Sarabun New"/>
          <w:sz w:val="32"/>
          <w:szCs w:val="32"/>
          <w:cs/>
        </w:rPr>
        <w:t>ตรวจสอบสถานะและสมรรถนะของระบบเครือข่าย</w:t>
      </w:r>
      <w:r w:rsidR="003936A6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3936A6">
        <w:rPr>
          <w:rFonts w:ascii="TH Sarabun New" w:hAnsi="TH Sarabun New" w:cs="TH Sarabun New"/>
          <w:sz w:val="32"/>
          <w:szCs w:val="32"/>
        </w:rPr>
        <w:t>NOC</w:t>
      </w:r>
      <w:r w:rsidR="003936A6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 w:rsidRPr="00B847F6">
        <w:rPr>
          <w:rFonts w:ascii="TH Sarabun New" w:hAnsi="TH Sarabun New" w:cs="TH Sarabun New"/>
          <w:sz w:val="32"/>
          <w:szCs w:val="32"/>
          <w:cs/>
        </w:rPr>
        <w:t>การตรวจจับ วิเคราะห์ และแจ้งเตือนภัยคุกคามทางไซเบอร์แบบเรียลไทม์</w:t>
      </w:r>
      <w:r w:rsidR="003936A6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3936A6">
        <w:rPr>
          <w:rFonts w:ascii="TH Sarabun New" w:hAnsi="TH Sarabun New" w:cs="TH Sarabun New"/>
          <w:sz w:val="32"/>
          <w:szCs w:val="32"/>
        </w:rPr>
        <w:t>SOC</w:t>
      </w:r>
      <w:r w:rsidR="003936A6">
        <w:rPr>
          <w:rFonts w:ascii="TH Sarabun New" w:hAnsi="TH Sarabun New" w:cs="TH Sarabun New"/>
          <w:sz w:val="32"/>
          <w:szCs w:val="32"/>
          <w:cs/>
        </w:rPr>
        <w:t>)</w:t>
      </w:r>
    </w:p>
    <w:p w14:paraId="36A7FCC2" w14:textId="7B035B40" w:rsidR="00BD47D7" w:rsidRPr="003F5D3A" w:rsidRDefault="00BD47D7" w:rsidP="00F16DFA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ต้องสามารถส่งข้อมูลเป็น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IOC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Indicator of Compromise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มายังส่วนกลางได้</w:t>
      </w:r>
    </w:p>
    <w:p w14:paraId="65987F22" w14:textId="77777777" w:rsidR="00BD47D7" w:rsidRPr="003F5D3A" w:rsidRDefault="00BD47D7" w:rsidP="00F16DFA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 xml:space="preserve">ผู้ยื่นข้อเสนอต้องสามารถแจ้งเตือนเมื่อมีเหตุการณ์ตรงตามเงื่อนไข </w:t>
      </w:r>
      <w:r w:rsidRPr="003F5D3A">
        <w:rPr>
          <w:rFonts w:ascii="TH Sarabun New" w:hAnsi="TH Sarabun New" w:cs="TH Sarabun New"/>
          <w:sz w:val="32"/>
          <w:szCs w:val="32"/>
          <w:cs/>
        </w:rPr>
        <w:t>(</w:t>
      </w:r>
      <w:r w:rsidRPr="003F5D3A">
        <w:rPr>
          <w:rFonts w:ascii="TH Sarabun New" w:hAnsi="TH Sarabun New" w:cs="TH Sarabun New"/>
          <w:sz w:val="32"/>
          <w:szCs w:val="32"/>
        </w:rPr>
        <w:t>Correlation Rules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3F5D3A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ที่สร้างไว้ และ เหตุการณ์ผิดปกติของตัวอุปกรณ์ผ่าน </w:t>
      </w:r>
      <w:r w:rsidRPr="003F5D3A">
        <w:rPr>
          <w:rFonts w:ascii="TH Sarabun New" w:hAnsi="TH Sarabun New" w:cs="TH Sarabun New"/>
          <w:sz w:val="32"/>
          <w:szCs w:val="32"/>
        </w:rPr>
        <w:t xml:space="preserve">Email </w:t>
      </w:r>
      <w:r w:rsidRPr="003F5D3A">
        <w:rPr>
          <w:rFonts w:ascii="TH Sarabun New" w:hAnsi="TH Sarabun New" w:cs="TH Sarabun New"/>
          <w:sz w:val="32"/>
          <w:szCs w:val="32"/>
          <w:cs/>
          <w:lang w:val="th-TH"/>
        </w:rPr>
        <w:t>ได้เป็นอย่างน้อย</w:t>
      </w:r>
    </w:p>
    <w:p w14:paraId="061778AF" w14:textId="10D49207" w:rsidR="00915BD7" w:rsidRPr="00B847F6" w:rsidRDefault="00BD47D7" w:rsidP="00B847F6">
      <w:pPr>
        <w:pStyle w:val="ListParagraph"/>
        <w:numPr>
          <w:ilvl w:val="2"/>
          <w:numId w:val="10"/>
        </w:numPr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จัด</w:t>
      </w:r>
      <w:r w:rsidR="00F32E08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หา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ให้มีบริการศูนย์เฝ้าระวังและแจ้งเตือนภัยคุกคามทางคอมพิวเตอร์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3936A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Cyber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Security Operation Center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: </w:t>
      </w:r>
      <w:r w:rsidR="003936A6">
        <w:rPr>
          <w:rFonts w:ascii="TH Sarabun New" w:hAnsi="TH Sarabun New" w:cs="TH Sarabun New"/>
          <w:color w:val="000000" w:themeColor="text1"/>
          <w:sz w:val="32"/>
          <w:szCs w:val="32"/>
        </w:rPr>
        <w:t>C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SOC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โดยมีการจัดเก็บข้อมูลจราจรทางคอมพิวเตอร์ เพื่อทำการวิเคราะห์และแจ้งเตือนภัยคุกคามฯ ให้กับสำนักงาน โดยมีขอบเขต</w:t>
      </w:r>
      <w:r w:rsidR="00E20FA0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ดำเนินด้านเฝ้าระวัง ตรวจจับการคุกคามทางไซเบอร์</w:t>
      </w:r>
      <w:r w:rsidR="00E20FA0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 ดังนี้</w:t>
      </w:r>
    </w:p>
    <w:p w14:paraId="2CD7ABC5" w14:textId="5A0EBD23" w:rsidR="00D45453" w:rsidRDefault="00915BD7" w:rsidP="00D45453">
      <w:pPr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1</w:t>
      </w:r>
      <w:r w:rsidR="00F842F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)</w:t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ต้องมีระบบการจัดเก็บ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Ticket management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หากพบเหตุการณ์ความผิดปกติด้าน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Cyber security</w:t>
      </w:r>
    </w:p>
    <w:p w14:paraId="3D37A50D" w14:textId="4D1CDAEE" w:rsidR="00D45453" w:rsidRDefault="00915BD7" w:rsidP="00D45453">
      <w:pPr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2</w:t>
      </w:r>
      <w:r w:rsidR="00F842F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)</w:t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ต้องจัดให้มีทีมงานที่มีความรู้ความสามารถในด้านการวิเคราะห์ เฝ้าระวัง และแจ้งเตือนภัยคุกคามด้านเทคโนโลยีสารสนเทศที่เกี่ยวข้อง เพื่อให้คำปรึกษาด้านเทคนิคตลอดระยะเวลาอายุสัญญา</w:t>
      </w:r>
      <w:r w:rsid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br/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3</w:t>
      </w:r>
      <w:r w:rsidR="00F842F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)</w:t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แจ้งเตือนเมื่อตรวจพบภัยคุกคามหรือการบุกรุกระบบเทคโนโลยีสารสนเทศที่มีระดับความรุนแรงสำคัญ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Critical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หรือระดับความรุนแรงสูง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High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ผ่านทางอีเมล หรือโทรศัพท์ ตลอด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24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ชั่วโมง</w:t>
      </w:r>
      <w:r w:rsidR="00D45453">
        <w:rPr>
          <w:rFonts w:ascii="TH Sarabun New" w:hAnsi="TH Sarabun New" w:cs="TH Sarabun New"/>
          <w:sz w:val="32"/>
          <w:szCs w:val="32"/>
        </w:rPr>
        <w:br/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4</w:t>
      </w:r>
      <w:r w:rsidR="00F842F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)</w:t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ต้องสามารถจัดทำรายงานตามความต้องการของมาตรฐานความปลอดภัยต่าง ๆ ดังนี้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PCI, SOX, ISO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IEC 27001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หรือ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ISO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IEC 27002, FISMA, HIPAA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ได้เป็นอย่างน้อย</w:t>
      </w:r>
    </w:p>
    <w:p w14:paraId="0519F065" w14:textId="0C3E4D01" w:rsidR="00D45453" w:rsidRDefault="00915BD7" w:rsidP="00D45453">
      <w:pPr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5</w:t>
      </w:r>
      <w:r w:rsidR="00F842F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)</w:t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ต้องสามารถเลือกช่วงเวลาของข้อมูลดิบ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Raw Data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ที่จะค้นหาได้ ทั้งของช่วงเวลาปัจจุบันและของช่วงเวลาย้อนหลัง โด</w:t>
      </w:r>
      <w:r w:rsid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ยระบุช่วงเวลาเริ่มต้นและสิ้นสุด</w:t>
      </w:r>
      <w:r w:rsid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br/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6</w:t>
      </w:r>
      <w:r w:rsidR="00F842F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)</w:t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ต้องสามารถทำการจัดเก็บข้อมูลในลักษณะแบบ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Online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และ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Offline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Raw Log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ได้</w:t>
      </w:r>
      <w:r w:rsidR="00D45453">
        <w:rPr>
          <w:rFonts w:ascii="TH Sarabun New" w:hAnsi="TH Sarabun New" w:cs="TH Sarabun New"/>
          <w:sz w:val="32"/>
          <w:szCs w:val="32"/>
        </w:rPr>
        <w:br/>
      </w:r>
      <w:r w:rsidR="00D4545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45453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7</w:t>
      </w:r>
      <w:r w:rsidR="00F842F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)</w:t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ต้องสามารถให้บริการได้อย่างต่อเนื่อง โดยมีระดับของการให้บริการ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Service Level Agreement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ไม่ต่ำกว่า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99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90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%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ต่อเดือน</w:t>
      </w:r>
    </w:p>
    <w:p w14:paraId="1F803799" w14:textId="24E11A7B" w:rsidR="00BD47D7" w:rsidRPr="003F5D3A" w:rsidRDefault="00915BD7" w:rsidP="0067150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8</w:t>
      </w:r>
      <w:r w:rsidR="00F842F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)</w:t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ต้องปฏิบัติตามเงื่อนไขระดับของบริการ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Service Level Agreement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SLA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ดังนี้</w:t>
      </w: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1843"/>
        <w:gridCol w:w="5670"/>
        <w:gridCol w:w="1984"/>
      </w:tblGrid>
      <w:tr w:rsidR="00BD47D7" w:rsidRPr="00915BD7" w14:paraId="1387F3C0" w14:textId="77777777" w:rsidTr="00FC13F6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4E19D7C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  <w:t>ระดับความรุนแรง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E635AAA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  <w:t>คำอธิบาย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349A0393" w14:textId="16FD4636" w:rsidR="00BD47D7" w:rsidRPr="00915BD7" w:rsidRDefault="0067150A" w:rsidP="0067150A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  <w:t>เวลาในการตอบสนอง</w:t>
            </w:r>
            <w:r w:rsidRPr="00915BD7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val="th-TH"/>
              </w:rPr>
              <w:br/>
            </w:r>
            <w:r w:rsidR="00BD47D7" w:rsidRPr="00915BD7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="00BD47D7" w:rsidRPr="00915BD7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Response time</w:t>
            </w:r>
            <w:r w:rsidR="00BD47D7" w:rsidRPr="00915BD7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</w:tc>
      </w:tr>
      <w:tr w:rsidR="00BD47D7" w:rsidRPr="00915BD7" w14:paraId="3044712D" w14:textId="77777777" w:rsidTr="00FC1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BBF4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Critical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6A1E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>ผลกระทบกับระบบสารสนเทศหลักทำให้การดำเนินธุรกิจหยุดชะงักและจะต้องแก้ไขอย่างเร่งด่วนที่สุด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B8A5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 xml:space="preserve">ภายใน 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15 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>นาที</w:t>
            </w:r>
          </w:p>
        </w:tc>
      </w:tr>
      <w:tr w:rsidR="00BD47D7" w:rsidRPr="00915BD7" w14:paraId="09CA578D" w14:textId="77777777" w:rsidTr="00FC1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004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High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D09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>ผลกระทบกับระบบสารสนเทศที่ทำให้ธุรกิจไม่สามารถดำเนินการได้อย่างมีประสิทธิภาพ และจำเป็นต้องแก้ไขอย่างเร่งด่วน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251B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 xml:space="preserve">ภายใน 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3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>ชั่วโมง</w:t>
            </w:r>
          </w:p>
        </w:tc>
      </w:tr>
      <w:tr w:rsidR="00BD47D7" w:rsidRPr="00915BD7" w14:paraId="0EABEEA7" w14:textId="77777777" w:rsidTr="00FC1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6E6D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Medium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19E5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>ผลกระทบกับระบบสารสนเทศทีมีผลต่อการดำเนินธุรกิจ และจำเป็นต้องแก้ไขอย่างทันท่วงที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5F46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 xml:space="preserve">ภายใน 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6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>ชั่วโมง</w:t>
            </w:r>
          </w:p>
        </w:tc>
      </w:tr>
      <w:tr w:rsidR="00BD47D7" w:rsidRPr="00915BD7" w14:paraId="30CA2858" w14:textId="77777777" w:rsidTr="00FC13F6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37A2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Low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402F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>ผลกระทบกับระบบสารสนเทศที่มีผลต่อประสิทธิภาพการทำงานทั่วไป แต่ไม่มีผลกระทบต่อการดำเนินธุรกิจโดยรวม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823" w14:textId="77777777" w:rsidR="00BD47D7" w:rsidRPr="00915BD7" w:rsidRDefault="00BD47D7" w:rsidP="0067150A">
            <w:pPr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 xml:space="preserve">ภายใน 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24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915BD7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th-TH"/>
              </w:rPr>
              <w:t>ชั่วโมง</w:t>
            </w:r>
          </w:p>
        </w:tc>
      </w:tr>
    </w:tbl>
    <w:p w14:paraId="32DD360D" w14:textId="10C49E2C" w:rsidR="00BD47D7" w:rsidRPr="00D45453" w:rsidRDefault="008E359D" w:rsidP="00D45453">
      <w:pPr>
        <w:tabs>
          <w:tab w:val="left" w:pos="990"/>
          <w:tab w:val="left" w:pos="189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lastRenderedPageBreak/>
        <w:tab/>
      </w:r>
      <w:r w:rsidR="00915BD7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9</w:t>
      </w:r>
      <w:r w:rsidR="00F842FB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)</w:t>
      </w:r>
      <w:r w:rsidR="00D45453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ดำเนินงานบริการรับมือ และตอบสนองต่อภัยคุกคามทางไซเบอร์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Incident Response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รายงานวิเคราะห์ปัญหาที่เกิดจากภัยคุกคาม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</w:rPr>
        <w:t>Incident Report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BD47D7" w:rsidRPr="00D45453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ซึ่งจะต้องประกอบด้วย</w:t>
      </w:r>
    </w:p>
    <w:p w14:paraId="6B6F5DD2" w14:textId="70A0CB37" w:rsidR="00BD47D7" w:rsidRPr="003F5D3A" w:rsidRDefault="00BD47D7" w:rsidP="004240BF">
      <w:pPr>
        <w:pStyle w:val="ListParagraph"/>
        <w:ind w:left="1728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="00990E0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ระบุประเภทของภัยคุกคาม</w:t>
      </w:r>
    </w:p>
    <w:p w14:paraId="2A6F3DF9" w14:textId="5C22F1AB" w:rsidR="00BD47D7" w:rsidRPr="003F5D3A" w:rsidRDefault="00990E03" w:rsidP="004240BF">
      <w:pPr>
        <w:pStyle w:val="ListParagraph"/>
        <w:ind w:left="1728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-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วัน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  <w:lang w:val="th-TH"/>
        </w:rPr>
        <w:t>/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เวลาที่ตรวจสอบพบ</w:t>
      </w:r>
    </w:p>
    <w:p w14:paraId="08A93687" w14:textId="744192E8" w:rsidR="00BD47D7" w:rsidRPr="003F5D3A" w:rsidRDefault="00990E03" w:rsidP="004240BF">
      <w:pPr>
        <w:pStyle w:val="ListParagraph"/>
        <w:ind w:left="1728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- 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ต้นทาง 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Source IP Address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และ ปลางทาง 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Destination IP Address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5E9D8DF1" w14:textId="63D17783" w:rsidR="00BD47D7" w:rsidRPr="003F5D3A" w:rsidRDefault="00990E03" w:rsidP="004240BF">
      <w:pPr>
        <w:pStyle w:val="ListParagraph"/>
        <w:ind w:left="1728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- 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อุปกรณ์ที่ได้รับผลกระทบ และระดับความรุนแรง 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Severity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5D5B3988" w14:textId="0796FF65" w:rsidR="00BD47D7" w:rsidRPr="003F5D3A" w:rsidRDefault="00990E03" w:rsidP="004240BF">
      <w:pPr>
        <w:pStyle w:val="ListParagraph"/>
        <w:ind w:left="1728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- 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รายละเอียดของเหตุการณ์ที่เกิดขึ้น</w:t>
      </w:r>
    </w:p>
    <w:p w14:paraId="0FBAEE3A" w14:textId="7194413E" w:rsidR="00BD47D7" w:rsidRPr="003F5D3A" w:rsidRDefault="00990E03" w:rsidP="004240BF">
      <w:pPr>
        <w:pStyle w:val="ListParagraph"/>
        <w:ind w:left="1728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- 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คำแนะนำ และขั้นตอนในการแก้ไข 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</w:rPr>
        <w:t>Action &amp; Recommendation</w:t>
      </w:r>
      <w:r w:rsidR="00BD47D7" w:rsidRPr="003F5D3A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5494DA99" w14:textId="6199153D" w:rsidR="0016210F" w:rsidRPr="00D45453" w:rsidRDefault="0016210F" w:rsidP="00D45453">
      <w:pPr>
        <w:tabs>
          <w:tab w:val="left" w:pos="1080"/>
          <w:tab w:val="left" w:pos="1890"/>
        </w:tabs>
        <w:ind w:left="1080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</w:p>
    <w:p w14:paraId="2A7D2296" w14:textId="77777777" w:rsidR="0016210F" w:rsidRPr="003F5D3A" w:rsidRDefault="00BD47D7" w:rsidP="00834C4F">
      <w:pPr>
        <w:pStyle w:val="ListParagraph"/>
        <w:numPr>
          <w:ilvl w:val="1"/>
          <w:numId w:val="10"/>
        </w:num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ผู้ยื่นข้อเสนอจะต้องจัดทำแผนการปฏิบัติงาน การจัดการและแจ้งเตือนภัยคุกคาม (</w:t>
      </w:r>
      <w:r w:rsidRPr="003F5D3A">
        <w:rPr>
          <w:rFonts w:ascii="TH Sarabun New" w:hAnsi="TH Sarabun New" w:cs="TH Sarabun New"/>
          <w:sz w:val="32"/>
          <w:szCs w:val="32"/>
        </w:rPr>
        <w:t>Incident Handling</w:t>
      </w:r>
      <w:r w:rsidRPr="003F5D3A">
        <w:rPr>
          <w:rFonts w:ascii="TH Sarabun New" w:hAnsi="TH Sarabun New" w:cs="TH Sarabun New"/>
          <w:sz w:val="32"/>
          <w:szCs w:val="32"/>
          <w:cs/>
        </w:rPr>
        <w:t>) ตลอดระยะเวลาตามสัญญา</w:t>
      </w:r>
    </w:p>
    <w:p w14:paraId="1EA29AC8" w14:textId="61A19C51" w:rsidR="0016210F" w:rsidRPr="003F5D3A" w:rsidRDefault="00BD47D7" w:rsidP="00834C4F">
      <w:pPr>
        <w:pStyle w:val="ListParagraph"/>
        <w:numPr>
          <w:ilvl w:val="1"/>
          <w:numId w:val="10"/>
        </w:num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ผู้ยื่นข้อเสนอจะต้องจัดให้มีทีมงานที่มีความรู้ความสาม</w:t>
      </w:r>
      <w:r w:rsidR="00990E03">
        <w:rPr>
          <w:rFonts w:ascii="TH Sarabun New" w:hAnsi="TH Sarabun New" w:cs="TH Sarabun New"/>
          <w:sz w:val="32"/>
          <w:szCs w:val="32"/>
          <w:cs/>
        </w:rPr>
        <w:t>ารถในด้านการวิเคราะห์ เฝ้าระวัง</w:t>
      </w:r>
      <w:r w:rsidRPr="003F5D3A">
        <w:rPr>
          <w:rFonts w:ascii="TH Sarabun New" w:hAnsi="TH Sarabun New" w:cs="TH Sarabun New"/>
          <w:sz w:val="32"/>
          <w:szCs w:val="32"/>
          <w:cs/>
        </w:rPr>
        <w:t>และแจ้งเตือนภัยคุกคามด้านเทคโนโลยีสารสนเทศและการสื่อสาร (</w:t>
      </w:r>
      <w:r w:rsidRPr="003F5D3A">
        <w:rPr>
          <w:rFonts w:ascii="TH Sarabun New" w:hAnsi="TH Sarabun New" w:cs="TH Sarabun New"/>
          <w:sz w:val="32"/>
          <w:szCs w:val="32"/>
        </w:rPr>
        <w:t>IT Security Monitoring</w:t>
      </w:r>
      <w:r w:rsidRPr="003F5D3A">
        <w:rPr>
          <w:rFonts w:ascii="TH Sarabun New" w:hAnsi="TH Sarabun New" w:cs="TH Sarabun New"/>
          <w:sz w:val="32"/>
          <w:szCs w:val="32"/>
          <w:cs/>
        </w:rPr>
        <w:t>) และทีมผู้เชี่ยวชาญด้านเทคโนโลยีสารสนเทศอื่นๆ ที่เกี่ยวข้อง เพื่อให้คำปรึกษาด้านเทคนิค หากมีการตรวจพบหรือตามที่ร้องขอตลอดระยะเวลาสัญญา</w:t>
      </w:r>
    </w:p>
    <w:p w14:paraId="75F8BF10" w14:textId="77777777" w:rsidR="0016210F" w:rsidRPr="003F5D3A" w:rsidRDefault="00BD47D7" w:rsidP="00834C4F">
      <w:pPr>
        <w:pStyle w:val="ListParagraph"/>
        <w:numPr>
          <w:ilvl w:val="1"/>
          <w:numId w:val="10"/>
        </w:num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ผู้ยื่นข้อเสนอจะต้องจัดให้มีทีมงานสนับสนุนด้านการค้นคว้าและติดตามข้อมูลข่าวสารเกี่ยวกับความปลอดภัยเทคโนโลยีสารสนเทศ (</w:t>
      </w:r>
      <w:r w:rsidRPr="003F5D3A">
        <w:rPr>
          <w:rFonts w:ascii="TH Sarabun New" w:hAnsi="TH Sarabun New" w:cs="TH Sarabun New"/>
          <w:sz w:val="32"/>
          <w:szCs w:val="32"/>
        </w:rPr>
        <w:t>Security Research Team</w:t>
      </w:r>
      <w:r w:rsidRPr="003F5D3A">
        <w:rPr>
          <w:rFonts w:ascii="TH Sarabun New" w:hAnsi="TH Sarabun New" w:cs="TH Sarabun New"/>
          <w:sz w:val="32"/>
          <w:szCs w:val="32"/>
          <w:cs/>
        </w:rPr>
        <w:t>) เพื่ออัพเดทข้อมูลข่าวสาร หรือข่าวสารที่ทันสมัย และ/หรือภัยคุกคามร้ายแรงด้านความปลอดภัยสารสนเทศ อย่างสม่ำเสมอ ตลอดระยะเวลาสัญญา</w:t>
      </w:r>
    </w:p>
    <w:p w14:paraId="63619EAB" w14:textId="41200BC5" w:rsidR="00526EFB" w:rsidRPr="00526EFB" w:rsidRDefault="00526EFB" w:rsidP="00526EFB">
      <w:pPr>
        <w:pStyle w:val="ListParagraph"/>
        <w:numPr>
          <w:ilvl w:val="1"/>
          <w:numId w:val="1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526EFB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ผู้ยื่นข้อเสนอต้องมีการกำหนด เงื่อนไขการตรวจจับเหตุการณ์และรูปแบบการโจมตี (</w:t>
      </w:r>
      <w:r w:rsidRPr="00526EFB">
        <w:rPr>
          <w:rFonts w:ascii="TH Sarabun New" w:hAnsi="TH Sarabun New" w:cs="TH Sarabun New"/>
          <w:sz w:val="32"/>
          <w:szCs w:val="32"/>
        </w:rPr>
        <w:t xml:space="preserve">Correlation Rules </w:t>
      </w:r>
      <w:r w:rsidRPr="00526EFB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526EFB">
        <w:rPr>
          <w:rFonts w:ascii="TH Sarabun New" w:hAnsi="TH Sarabun New" w:cs="TH Sarabun New"/>
          <w:sz w:val="32"/>
          <w:szCs w:val="32"/>
        </w:rPr>
        <w:t>Use Cases</w:t>
      </w:r>
      <w:r w:rsidRPr="00526EFB">
        <w:rPr>
          <w:rFonts w:ascii="TH Sarabun New" w:hAnsi="TH Sarabun New" w:cs="TH Sarabun New"/>
          <w:sz w:val="32"/>
          <w:szCs w:val="32"/>
          <w:cs/>
        </w:rPr>
        <w:t>) เพื่อช่วยให้สามารถตรวจจับและแจ้งเตือนภัยคุกคามได้อย่างมีประสิทธิภาพและทันท่วงที โดยจะต้องจัดให้มี เงื่อนไขการตรวจจับ (</w:t>
      </w:r>
      <w:r w:rsidRPr="00526EFB">
        <w:rPr>
          <w:rFonts w:ascii="TH Sarabun New" w:hAnsi="TH Sarabun New" w:cs="TH Sarabun New"/>
          <w:sz w:val="32"/>
          <w:szCs w:val="32"/>
        </w:rPr>
        <w:t>Correlation Rules</w:t>
      </w:r>
      <w:r w:rsidRPr="00526EFB">
        <w:rPr>
          <w:rFonts w:ascii="TH Sarabun New" w:hAnsi="TH Sarabun New" w:cs="TH Sarabun New"/>
          <w:sz w:val="32"/>
          <w:szCs w:val="32"/>
          <w:cs/>
        </w:rPr>
        <w:t>) จำนวนไม่น้อยกว่า 128 รายการ ครอบคลุ</w:t>
      </w:r>
      <w:r>
        <w:rPr>
          <w:rFonts w:ascii="TH Sarabun New" w:hAnsi="TH Sarabun New" w:cs="TH Sarabun New"/>
          <w:sz w:val="32"/>
          <w:szCs w:val="32"/>
          <w:cs/>
        </w:rPr>
        <w:t xml:space="preserve">มภัยคุกคามในกลุ่มต่าง ๆ </w:t>
      </w:r>
      <w:r w:rsidRPr="00526EFB">
        <w:rPr>
          <w:rFonts w:ascii="TH Sarabun New" w:hAnsi="TH Sarabun New" w:cs="TH Sarabun New"/>
          <w:sz w:val="32"/>
          <w:szCs w:val="32"/>
          <w:cs/>
        </w:rPr>
        <w:t>และ ต้องสามารถเพิ่มเติม ปรับปรุง หรืออัปเดตเงื่อนไขการตรวจจับ (</w:t>
      </w:r>
      <w:r w:rsidRPr="00526EFB">
        <w:rPr>
          <w:rFonts w:ascii="TH Sarabun New" w:hAnsi="TH Sarabun New" w:cs="TH Sarabun New"/>
          <w:sz w:val="32"/>
          <w:szCs w:val="32"/>
        </w:rPr>
        <w:t xml:space="preserve">Correlation Rules </w:t>
      </w:r>
      <w:r w:rsidRPr="00526EFB">
        <w:rPr>
          <w:rFonts w:ascii="TH Sarabun New" w:hAnsi="TH Sarabun New" w:cs="TH Sarabun New"/>
          <w:sz w:val="32"/>
          <w:szCs w:val="32"/>
          <w:cs/>
        </w:rPr>
        <w:t xml:space="preserve">/ </w:t>
      </w:r>
      <w:r w:rsidRPr="00526EFB">
        <w:rPr>
          <w:rFonts w:ascii="TH Sarabun New" w:hAnsi="TH Sarabun New" w:cs="TH Sarabun New"/>
          <w:sz w:val="32"/>
          <w:szCs w:val="32"/>
        </w:rPr>
        <w:t>Use Cases</w:t>
      </w:r>
      <w:r w:rsidRPr="00526EFB">
        <w:rPr>
          <w:rFonts w:ascii="TH Sarabun New" w:hAnsi="TH Sarabun New" w:cs="TH Sarabun New"/>
          <w:sz w:val="32"/>
          <w:szCs w:val="32"/>
          <w:cs/>
        </w:rPr>
        <w:t xml:space="preserve">) ได้อย่างต่อเนื่อง เพื่อให้สอดคล้องกับภัยคุกคามและข้อมูลจากระบบ </w:t>
      </w:r>
      <w:r w:rsidRPr="00526EFB">
        <w:rPr>
          <w:rFonts w:ascii="TH Sarabun New" w:hAnsi="TH Sarabun New" w:cs="TH Sarabun New"/>
          <w:sz w:val="32"/>
          <w:szCs w:val="32"/>
        </w:rPr>
        <w:t xml:space="preserve">Threat Intelligence </w:t>
      </w:r>
      <w:r w:rsidRPr="00526EFB">
        <w:rPr>
          <w:rFonts w:ascii="TH Sarabun New" w:hAnsi="TH Sarabun New" w:cs="TH Sarabun New"/>
          <w:sz w:val="32"/>
          <w:szCs w:val="32"/>
          <w:cs/>
        </w:rPr>
        <w:t>ล่าสุด</w:t>
      </w:r>
    </w:p>
    <w:p w14:paraId="03E9A618" w14:textId="4B5051DE" w:rsidR="0016210F" w:rsidRPr="003F5D3A" w:rsidRDefault="00BD47D7" w:rsidP="00526EFB">
      <w:pPr>
        <w:pStyle w:val="ListParagraph"/>
        <w:numPr>
          <w:ilvl w:val="1"/>
          <w:numId w:val="10"/>
        </w:num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ในกรณีเกิดเหตุการณ์ในระดับร้ายแรง และระดับวิกฤต ผู้ยื่นข้อเสนอจะต้องจัดทีม </w:t>
      </w:r>
      <w:r w:rsidRPr="003F5D3A">
        <w:rPr>
          <w:rFonts w:ascii="TH Sarabun New" w:hAnsi="TH Sarabun New" w:cs="TH Sarabun New"/>
          <w:sz w:val="32"/>
          <w:szCs w:val="32"/>
        </w:rPr>
        <w:t>Computer Security Incident Response Team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3F5D3A">
        <w:rPr>
          <w:rFonts w:ascii="TH Sarabun New" w:hAnsi="TH Sarabun New" w:cs="TH Sarabun New"/>
          <w:sz w:val="32"/>
          <w:szCs w:val="32"/>
        </w:rPr>
        <w:t>CSIRT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) พร้อมที่จะปฏิบัติหน้าที่ในการตอบสนองต่อเหตุการณ์และแก้ไขปัญหาที่เกิดขึ้น อย่างน้อย </w:t>
      </w:r>
      <w:r w:rsidRPr="003F5D3A">
        <w:rPr>
          <w:rFonts w:ascii="TH Sarabun New" w:hAnsi="TH Sarabun New" w:cs="TH Sarabun New"/>
          <w:sz w:val="32"/>
          <w:szCs w:val="32"/>
        </w:rPr>
        <w:t>1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ครั้ง หรือได้แจ้งผ่านทางโทรศัพท์ หรือ </w:t>
      </w:r>
      <w:r w:rsidRPr="003F5D3A">
        <w:rPr>
          <w:rFonts w:ascii="TH Sarabun New" w:hAnsi="TH Sarabun New" w:cs="TH Sarabun New"/>
          <w:sz w:val="32"/>
          <w:szCs w:val="32"/>
        </w:rPr>
        <w:t xml:space="preserve">Email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รวมถึงช่องทางการสื่อสารอื่นๆ ตามที่ สสวท. กำหนดได้ทุกวัน ไม่เว้นวันหยุด ภายใน </w:t>
      </w:r>
      <w:r w:rsidRPr="003F5D3A">
        <w:rPr>
          <w:rFonts w:ascii="TH Sarabun New" w:hAnsi="TH Sarabun New" w:cs="TH Sarabun New"/>
          <w:sz w:val="32"/>
          <w:szCs w:val="32"/>
        </w:rPr>
        <w:t>4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ชั่วโมง เพื่อวิเคราะห์หาสาเหตุของการบุกรุกและจัดลำดับความสำคัญของการบุกรุก พร้อมทั้งสนับสนุนข้อมูลที่มีการตรวจสอบด้านความมั่นคง</w:t>
      </w:r>
      <w:r w:rsidRPr="003F5D3A">
        <w:rPr>
          <w:rFonts w:ascii="TH Sarabun New" w:hAnsi="TH Sarabun New" w:cs="TH Sarabun New"/>
          <w:sz w:val="32"/>
          <w:szCs w:val="32"/>
          <w:cs/>
        </w:rPr>
        <w:lastRenderedPageBreak/>
        <w:t xml:space="preserve">ปลอดภัยไซเบอร์ที่เกิดขึ้นร่วมกับหน่วยงานกลาง เช่น </w:t>
      </w:r>
      <w:r w:rsidRPr="003F5D3A">
        <w:rPr>
          <w:rFonts w:ascii="TH Sarabun New" w:hAnsi="TH Sarabun New" w:cs="TH Sarabun New"/>
          <w:sz w:val="32"/>
          <w:szCs w:val="32"/>
        </w:rPr>
        <w:t>ThaiCERT, TB</w:t>
      </w:r>
      <w:r w:rsidRPr="003F5D3A">
        <w:rPr>
          <w:rFonts w:ascii="TH Sarabun New" w:hAnsi="TH Sarabun New" w:cs="TH Sarabun New"/>
          <w:sz w:val="32"/>
          <w:szCs w:val="32"/>
          <w:cs/>
        </w:rPr>
        <w:t>-</w:t>
      </w:r>
      <w:r w:rsidRPr="003F5D3A">
        <w:rPr>
          <w:rFonts w:ascii="TH Sarabun New" w:hAnsi="TH Sarabun New" w:cs="TH Sarabun New"/>
          <w:sz w:val="32"/>
          <w:szCs w:val="32"/>
        </w:rPr>
        <w:t xml:space="preserve">CERT,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หน่วยงานควบคุมและกำกับดูแลที่เกี่ยวข้องตาม พระราชบัญญัติการรักษาความมั่นคงปลอดภัยไซเบอร์ พ.ศ. </w:t>
      </w:r>
      <w:r w:rsidRPr="003F5D3A">
        <w:rPr>
          <w:rFonts w:ascii="TH Sarabun New" w:hAnsi="TH Sarabun New" w:cs="TH Sarabun New"/>
          <w:sz w:val="32"/>
          <w:szCs w:val="32"/>
        </w:rPr>
        <w:t>2562</w:t>
      </w:r>
    </w:p>
    <w:p w14:paraId="25E2C869" w14:textId="77777777" w:rsidR="0016210F" w:rsidRPr="003F5D3A" w:rsidRDefault="00BD47D7" w:rsidP="00834C4F">
      <w:pPr>
        <w:pStyle w:val="ListParagraph"/>
        <w:numPr>
          <w:ilvl w:val="1"/>
          <w:numId w:val="10"/>
        </w:num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ผู้ยื่นข้อเสนอจะต้องมีระบบบันทึกรายงานและแสดงสถานะการแก้ไขและรายงานผลการแก้ไขปัญหาเพื่อรายงานการเฝ้าระวังความปลอดภัยเทคโนโลยีสารสนเทศ (</w:t>
      </w:r>
      <w:r w:rsidRPr="003F5D3A">
        <w:rPr>
          <w:rFonts w:ascii="TH Sarabun New" w:hAnsi="TH Sarabun New" w:cs="TH Sarabun New"/>
          <w:sz w:val="32"/>
          <w:szCs w:val="32"/>
        </w:rPr>
        <w:t>Security Monitoring</w:t>
      </w:r>
      <w:r w:rsidRPr="003F5D3A">
        <w:rPr>
          <w:rFonts w:ascii="TH Sarabun New" w:hAnsi="TH Sarabun New" w:cs="TH Sarabun New"/>
          <w:sz w:val="32"/>
          <w:szCs w:val="32"/>
          <w:cs/>
        </w:rPr>
        <w:t>) ในรูปแบบออนไลน์ และจัดประชุมเพื่อรายงานสรุปผลการจัดเก็บและการวิเคราะห์ข้อมูลประจำทุกเดือน โดยรายงานประจำเดือน ต้องมีรายละเอียดอย่างน้อย ดังต่อไปนี้</w:t>
      </w:r>
    </w:p>
    <w:p w14:paraId="5959820B" w14:textId="67EBCD13" w:rsid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F842FB"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สรุปจำนวนเหตุการณ์ผิดปกติที่เกิดขึ้นทั้งหมด</w:t>
      </w:r>
    </w:p>
    <w:p w14:paraId="20A70FEB" w14:textId="5A82B0CF" w:rsid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2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สรุปจำนวนเหตุการณ์ที่เป็น </w:t>
      </w:r>
      <w:r w:rsidR="00BD47D7" w:rsidRPr="00D45453">
        <w:rPr>
          <w:rFonts w:ascii="TH Sarabun New" w:hAnsi="TH Sarabun New" w:cs="TH Sarabun New"/>
          <w:sz w:val="32"/>
          <w:szCs w:val="32"/>
        </w:rPr>
        <w:t>Critical</w:t>
      </w:r>
    </w:p>
    <w:p w14:paraId="4AAB0DD4" w14:textId="2C200519" w:rsidR="00D45453" w:rsidRDefault="00D45453" w:rsidP="000C53D4">
      <w:pPr>
        <w:ind w:left="1077" w:firstLine="363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3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สรุปจำนวนเหตุการณ์ทั้งหมดที่คุกคามระ</w:t>
      </w:r>
      <w:r w:rsidR="000C53D4">
        <w:rPr>
          <w:rFonts w:ascii="TH Sarabun New" w:hAnsi="TH Sarabun New" w:cs="TH Sarabun New"/>
          <w:sz w:val="32"/>
          <w:szCs w:val="32"/>
          <w:cs/>
        </w:rPr>
        <w:t>บบ โดยจำแนกตามสถานะความเร่งด่วน</w:t>
      </w:r>
      <w:r w:rsidR="000C53D4">
        <w:rPr>
          <w:rFonts w:ascii="TH Sarabun New" w:hAnsi="TH Sarabun New" w:cs="TH Sarabun New"/>
          <w:sz w:val="32"/>
          <w:szCs w:val="32"/>
        </w:rPr>
        <w:br/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(</w:t>
      </w:r>
      <w:r w:rsidR="00BD47D7" w:rsidRPr="00D45453">
        <w:rPr>
          <w:rFonts w:ascii="TH Sarabun New" w:hAnsi="TH Sarabun New" w:cs="TH Sarabun New"/>
          <w:sz w:val="32"/>
          <w:szCs w:val="32"/>
        </w:rPr>
        <w:t>Critical, High, Medium Low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)</w:t>
      </w:r>
    </w:p>
    <w:p w14:paraId="55AACFCA" w14:textId="74D794EE" w:rsidR="00D45453" w:rsidRDefault="00D45453" w:rsidP="000C53D4">
      <w:pPr>
        <w:ind w:left="1077" w:firstLine="363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4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สรุปจำนวนเหตุการณ์ที่เกิดขึ้นในแต่ละว</w:t>
      </w:r>
      <w:r w:rsidR="000C53D4">
        <w:rPr>
          <w:rFonts w:ascii="TH Sarabun New" w:hAnsi="TH Sarabun New" w:cs="TH Sarabun New"/>
          <w:sz w:val="32"/>
          <w:szCs w:val="32"/>
          <w:cs/>
        </w:rPr>
        <w:t>ัน โดยจำแนกตามสถานะความเร่งด่วน</w:t>
      </w:r>
      <w:r w:rsidR="000C53D4">
        <w:rPr>
          <w:rFonts w:ascii="TH Sarabun New" w:hAnsi="TH Sarabun New" w:cs="TH Sarabun New"/>
          <w:sz w:val="32"/>
          <w:szCs w:val="32"/>
        </w:rPr>
        <w:br/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(</w:t>
      </w:r>
      <w:r w:rsidR="00BD47D7" w:rsidRPr="00D45453">
        <w:rPr>
          <w:rFonts w:ascii="TH Sarabun New" w:hAnsi="TH Sarabun New" w:cs="TH Sarabun New"/>
          <w:sz w:val="32"/>
          <w:szCs w:val="32"/>
        </w:rPr>
        <w:t>Critical, High, Medium Low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)</w:t>
      </w:r>
    </w:p>
    <w:p w14:paraId="7708CB12" w14:textId="703D0A59" w:rsid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5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สรุปเหตุการณ์ภัยคุกคามหรือเหตุการณ์ผิดปกติ (</w:t>
      </w:r>
      <w:r w:rsidR="00BD47D7" w:rsidRPr="00D45453">
        <w:rPr>
          <w:rFonts w:ascii="TH Sarabun New" w:hAnsi="TH Sarabun New" w:cs="TH Sarabun New"/>
          <w:sz w:val="32"/>
          <w:szCs w:val="32"/>
        </w:rPr>
        <w:t>Incident or Event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) ที่เป็นสาเหตุในการเกิดเหตุการณ์ผิดปกติ ที่เกิดขึ้นมากที่สุด </w:t>
      </w:r>
      <w:r w:rsidR="00BD47D7" w:rsidRPr="00D45453">
        <w:rPr>
          <w:rFonts w:ascii="TH Sarabun New" w:hAnsi="TH Sarabun New" w:cs="TH Sarabun New"/>
          <w:sz w:val="32"/>
          <w:szCs w:val="32"/>
        </w:rPr>
        <w:t>10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 อันดับแรก</w:t>
      </w:r>
    </w:p>
    <w:p w14:paraId="7F6E4D05" w14:textId="6E9549CC" w:rsid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6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สรุปเหตุการณ์ที่เกิดขึ้นมากที่สุด 10 อันดับแรก จำแนกตามหัวข้อต่างๆ เช่น </w:t>
      </w:r>
      <w:r w:rsidR="00BD47D7" w:rsidRPr="00D45453">
        <w:rPr>
          <w:rFonts w:ascii="TH Sarabun New" w:hAnsi="TH Sarabun New" w:cs="TH Sarabun New"/>
          <w:sz w:val="32"/>
          <w:szCs w:val="32"/>
        </w:rPr>
        <w:t>Rule Name, Source IP Address, Source Port, Target IP Address, Target Port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 เป็นต้น</w:t>
      </w:r>
    </w:p>
    <w:p w14:paraId="562D9F6C" w14:textId="18F448B0" w:rsid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7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สรุปรายการอุปกรณ์ ที่เฝ้าระวังภัยคุกคาม</w:t>
      </w:r>
    </w:p>
    <w:p w14:paraId="69E7418B" w14:textId="1555D5B5" w:rsid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8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สรุปจำนวน </w:t>
      </w:r>
      <w:r w:rsidR="00BD47D7" w:rsidRPr="00D45453">
        <w:rPr>
          <w:rFonts w:ascii="TH Sarabun New" w:hAnsi="TH Sarabun New" w:cs="TH Sarabun New"/>
          <w:sz w:val="32"/>
          <w:szCs w:val="32"/>
        </w:rPr>
        <w:t xml:space="preserve">Ticket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ที่เกิดขึ้นในรอบเดือน โดยจำแนกตามสถานะของ </w:t>
      </w:r>
      <w:r w:rsidR="00BD47D7" w:rsidRPr="00D45453">
        <w:rPr>
          <w:rFonts w:ascii="TH Sarabun New" w:hAnsi="TH Sarabun New" w:cs="TH Sarabun New"/>
          <w:sz w:val="32"/>
          <w:szCs w:val="32"/>
        </w:rPr>
        <w:t xml:space="preserve">Ticket </w:t>
      </w:r>
    </w:p>
    <w:p w14:paraId="57C2B4C4" w14:textId="0619581C" w:rsid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9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สรุปรายละเอียดการทำงาน การวิเคราะห์เหตุการณ์ ของแต่ละ </w:t>
      </w:r>
      <w:r w:rsidR="00BD47D7" w:rsidRPr="00D45453">
        <w:rPr>
          <w:rFonts w:ascii="TH Sarabun New" w:hAnsi="TH Sarabun New" w:cs="TH Sarabun New"/>
          <w:sz w:val="32"/>
          <w:szCs w:val="32"/>
        </w:rPr>
        <w:t xml:space="preserve">Ticket </w:t>
      </w:r>
    </w:p>
    <w:p w14:paraId="4D24796F" w14:textId="2B375DE1" w:rsidR="0016210F" w:rsidRP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10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สรุปการเรียกใช้ทีม </w:t>
      </w:r>
      <w:r w:rsidR="00BD47D7" w:rsidRPr="00D45453">
        <w:rPr>
          <w:rFonts w:ascii="TH Sarabun New" w:hAnsi="TH Sarabun New" w:cs="TH Sarabun New"/>
          <w:sz w:val="32"/>
          <w:szCs w:val="32"/>
        </w:rPr>
        <w:t xml:space="preserve">CSIRT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พร้อมรายงานที่เกี่ยวข้อง (ถ้ามี)</w:t>
      </w:r>
    </w:p>
    <w:p w14:paraId="3C6A7F5F" w14:textId="77777777" w:rsidR="0016210F" w:rsidRPr="003F5D3A" w:rsidRDefault="00BD47D7" w:rsidP="00834C4F">
      <w:pPr>
        <w:pStyle w:val="ListParagraph"/>
        <w:numPr>
          <w:ilvl w:val="1"/>
          <w:numId w:val="10"/>
        </w:num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ต้องมีระบบแสดงสถานะการให้บริการและผลจากการวิเคราะห์เหตุการณ์ที่เกิดขึ้นในระบบออนไลน์ ได้ โดยมีข้อมูลอย่างน้อยดังต่อไปนี้</w:t>
      </w:r>
    </w:p>
    <w:p w14:paraId="3CD6A664" w14:textId="5D255BF4" w:rsid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 w:rsidR="00F842FB"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สถานะของการเปิดและปิด </w:t>
      </w:r>
      <w:r w:rsidR="00BD47D7" w:rsidRPr="00D45453">
        <w:rPr>
          <w:rFonts w:ascii="TH Sarabun New" w:hAnsi="TH Sarabun New" w:cs="TH Sarabun New"/>
          <w:sz w:val="32"/>
          <w:szCs w:val="32"/>
        </w:rPr>
        <w:t>Tickets</w:t>
      </w:r>
    </w:p>
    <w:p w14:paraId="089EE310" w14:textId="7009D60E" w:rsid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2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สถานะของ </w:t>
      </w:r>
      <w:r w:rsidR="00BD47D7" w:rsidRPr="00D45453">
        <w:rPr>
          <w:rFonts w:ascii="TH Sarabun New" w:hAnsi="TH Sarabun New" w:cs="TH Sarabun New"/>
          <w:sz w:val="32"/>
          <w:szCs w:val="32"/>
        </w:rPr>
        <w:t xml:space="preserve">Incidents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ที่เกิดขึ้น </w:t>
      </w:r>
    </w:p>
    <w:p w14:paraId="71FDDCA5" w14:textId="11F58426" w:rsidR="0016210F" w:rsidRPr="00D45453" w:rsidRDefault="00D45453" w:rsidP="00D45453">
      <w:pPr>
        <w:ind w:left="1077" w:firstLine="363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3</w:t>
      </w:r>
      <w:r w:rsidR="00F842FB">
        <w:rPr>
          <w:rFonts w:ascii="TH Sarabun New" w:hAnsi="TH Sarabun New" w:cs="TH Sarabun New"/>
          <w:color w:val="000000"/>
          <w:sz w:val="32"/>
          <w:szCs w:val="32"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>สรุปผลการให้บริการ (</w:t>
      </w:r>
      <w:r w:rsidR="00BD47D7" w:rsidRPr="00D45453">
        <w:rPr>
          <w:rFonts w:ascii="TH Sarabun New" w:hAnsi="TH Sarabun New" w:cs="TH Sarabun New"/>
          <w:sz w:val="32"/>
          <w:szCs w:val="32"/>
        </w:rPr>
        <w:t>Service History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) และสถิติย้อนหลังได้ไม่น้อยกว่า </w:t>
      </w:r>
      <w:r w:rsidR="00BD47D7" w:rsidRPr="00D45453">
        <w:rPr>
          <w:rFonts w:ascii="TH Sarabun New" w:hAnsi="TH Sarabun New" w:cs="TH Sarabun New"/>
          <w:sz w:val="32"/>
          <w:szCs w:val="32"/>
        </w:rPr>
        <w:t>30</w:t>
      </w:r>
      <w:r w:rsidR="00BD47D7" w:rsidRPr="00D45453">
        <w:rPr>
          <w:rFonts w:ascii="TH Sarabun New" w:hAnsi="TH Sarabun New" w:cs="TH Sarabun New"/>
          <w:sz w:val="32"/>
          <w:szCs w:val="32"/>
          <w:cs/>
        </w:rPr>
        <w:t xml:space="preserve"> วัน</w:t>
      </w:r>
    </w:p>
    <w:p w14:paraId="6DA086AD" w14:textId="77777777" w:rsidR="0016210F" w:rsidRPr="003F5D3A" w:rsidRDefault="00BD47D7" w:rsidP="00834C4F">
      <w:pPr>
        <w:pStyle w:val="ListParagraph"/>
        <w:numPr>
          <w:ilvl w:val="1"/>
          <w:numId w:val="10"/>
        </w:num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หาก สสวท. มีการทดสอบเจาะระบบสารสนเทศ ตามมาตรฐาน สากล (</w:t>
      </w:r>
      <w:r w:rsidRPr="003F5D3A">
        <w:rPr>
          <w:rFonts w:ascii="TH Sarabun New" w:hAnsi="TH Sarabun New" w:cs="TH Sarabun New"/>
          <w:sz w:val="32"/>
          <w:szCs w:val="32"/>
        </w:rPr>
        <w:t>Vulnerability Scanning and Penetration Testing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) ผู้ให้บริการต้องสนับสนุนข้อมูลส่วนของ </w:t>
      </w:r>
      <w:r w:rsidRPr="003F5D3A">
        <w:rPr>
          <w:rFonts w:ascii="TH Sarabun New" w:hAnsi="TH Sarabun New" w:cs="TH Sarabun New"/>
          <w:sz w:val="32"/>
          <w:szCs w:val="32"/>
        </w:rPr>
        <w:t>Log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 รายงานการตรวจจับการโจมตีให้กับ สสวท. ทั้งนี้ สสวท. จะแจ้งก่อนการดำเนินการ ล่วงหน้าไม่น้อยกว่า 14 วัน</w:t>
      </w:r>
    </w:p>
    <w:p w14:paraId="66FDF81C" w14:textId="689AFDDD" w:rsidR="0016210F" w:rsidRPr="003F5D3A" w:rsidRDefault="00BD47D7" w:rsidP="00834C4F">
      <w:pPr>
        <w:pStyle w:val="ListParagraph"/>
        <w:numPr>
          <w:ilvl w:val="1"/>
          <w:numId w:val="10"/>
        </w:numPr>
        <w:tabs>
          <w:tab w:val="left" w:pos="851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ผู้ยื่นข้อเสนอจะต้องมีการประเมินระดับความมั่นคงปลอดภัยทางไซเบอร์จากเครือข่ายภายนอก ตลอดระยะเวลาสัญญา โดยจะต้องนำข้อมูลจาก </w:t>
      </w:r>
      <w:r w:rsidRPr="003F5D3A">
        <w:rPr>
          <w:rFonts w:ascii="TH Sarabun New" w:hAnsi="TH Sarabun New" w:cs="TH Sarabun New"/>
          <w:sz w:val="32"/>
          <w:szCs w:val="32"/>
        </w:rPr>
        <w:t xml:space="preserve">Threat Intelligence </w:t>
      </w:r>
      <w:r w:rsidRPr="003F5D3A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3F5D3A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ภายใต้เครื่องหมายการค้าเดียวกัน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เพื่อวิเคราะห์แสดงผลคะแนนเพื่อแสดงระดับความมั่นคงปลอดภัยทางไซเบอร์ โดยมีการอ้างอิง </w:t>
      </w:r>
      <w:r w:rsidRPr="003F5D3A">
        <w:rPr>
          <w:rFonts w:ascii="TH Sarabun New" w:hAnsi="TH Sarabun New" w:cs="TH Sarabun New"/>
          <w:sz w:val="32"/>
          <w:szCs w:val="32"/>
        </w:rPr>
        <w:t xml:space="preserve">MITRE Cyber Threat Susceptibility Assessment </w:t>
      </w:r>
      <w:r w:rsidRPr="003F5D3A">
        <w:rPr>
          <w:rFonts w:ascii="TH Sarabun New" w:hAnsi="TH Sarabun New" w:cs="TH Sarabun New"/>
          <w:sz w:val="32"/>
          <w:szCs w:val="32"/>
          <w:cs/>
        </w:rPr>
        <w:t>(</w:t>
      </w:r>
      <w:r w:rsidRPr="003F5D3A">
        <w:rPr>
          <w:rFonts w:ascii="TH Sarabun New" w:hAnsi="TH Sarabun New" w:cs="TH Sarabun New"/>
          <w:sz w:val="32"/>
          <w:szCs w:val="32"/>
        </w:rPr>
        <w:t>CTSA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) และ </w:t>
      </w:r>
      <w:r w:rsidRPr="003F5D3A">
        <w:rPr>
          <w:rFonts w:ascii="TH Sarabun New" w:hAnsi="TH Sarabun New" w:cs="TH Sarabun New"/>
          <w:sz w:val="32"/>
          <w:szCs w:val="32"/>
        </w:rPr>
        <w:t xml:space="preserve">Factor Analysis of Information Risk </w:t>
      </w:r>
      <w:r w:rsidRPr="003F5D3A">
        <w:rPr>
          <w:rFonts w:ascii="TH Sarabun New" w:hAnsi="TH Sarabun New" w:cs="TH Sarabun New"/>
          <w:sz w:val="32"/>
          <w:szCs w:val="32"/>
          <w:cs/>
        </w:rPr>
        <w:t>(</w:t>
      </w:r>
      <w:r w:rsidRPr="003F5D3A">
        <w:rPr>
          <w:rFonts w:ascii="TH Sarabun New" w:hAnsi="TH Sarabun New" w:cs="TH Sarabun New"/>
          <w:sz w:val="32"/>
          <w:szCs w:val="32"/>
        </w:rPr>
        <w:t>FAIR</w:t>
      </w:r>
      <w:r w:rsidRPr="003F5D3A">
        <w:rPr>
          <w:rFonts w:ascii="TH Sarabun New" w:hAnsi="TH Sarabun New" w:cs="TH Sarabun New"/>
          <w:sz w:val="32"/>
          <w:szCs w:val="32"/>
          <w:cs/>
        </w:rPr>
        <w:t>) และ แสดงผลคะแนนจากระดับเทคนิค (</w:t>
      </w:r>
      <w:r w:rsidRPr="003F5D3A">
        <w:rPr>
          <w:rFonts w:ascii="TH Sarabun New" w:hAnsi="TH Sarabun New" w:cs="TH Sarabun New"/>
          <w:sz w:val="32"/>
          <w:szCs w:val="32"/>
        </w:rPr>
        <w:t>Technical Rating</w:t>
      </w:r>
      <w:r w:rsidRPr="003F5D3A">
        <w:rPr>
          <w:rFonts w:ascii="TH Sarabun New" w:hAnsi="TH Sarabun New" w:cs="TH Sarabun New"/>
          <w:sz w:val="32"/>
          <w:szCs w:val="32"/>
          <w:cs/>
        </w:rPr>
        <w:t>)</w:t>
      </w:r>
    </w:p>
    <w:p w14:paraId="312D7FCD" w14:textId="77777777" w:rsidR="0016210F" w:rsidRPr="003F5D3A" w:rsidRDefault="00BD47D7" w:rsidP="00834C4F">
      <w:pPr>
        <w:pStyle w:val="ListParagraph"/>
        <w:numPr>
          <w:ilvl w:val="1"/>
          <w:numId w:val="10"/>
        </w:numPr>
        <w:tabs>
          <w:tab w:val="left" w:pos="851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ผู้ยื่นข้อเสนอจะต้องร่วมวิเคราะห์และปรับปรุง กระบวนการทำงานต่างๆ ที่เกี่ยวข้องกับโครงสร้างพื้นฐานด้านเทคโนโลยีสารสนเทศ ระบบรักษาความปลอดภัยเทคโนโลยีสารสนเทศ ตามนโยบายและแนวปฏิบัติในการรักษาความมั่นคงปลอดภัยด้านสารสนเทศ ของ สสวท. (เช่น นโยบายควบคุมการเข้าถึงและการใช้งานระบบสารสนเทศ นโยบายการสำรองข้อมูลและการเตรียมความพร้อมในกรณีฉุกเฉินและอื่นๆ)</w:t>
      </w:r>
    </w:p>
    <w:p w14:paraId="6503B85F" w14:textId="6F2630F2" w:rsidR="00E9185E" w:rsidRPr="003F5D3A" w:rsidRDefault="00BD47D7" w:rsidP="00E9185E">
      <w:pPr>
        <w:pStyle w:val="ListParagraph"/>
        <w:numPr>
          <w:ilvl w:val="1"/>
          <w:numId w:val="10"/>
        </w:numPr>
        <w:tabs>
          <w:tab w:val="left" w:pos="851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ผู้ยื่นข้อเสนอต้องจัดทำรายการวัสดุหรือครุภัณฑ์ที่ใช้ในงานจ้างซึ่งเป็นพัสดุที่ผลิตภายในประเทศ โดยต้องใช้ไม่น้อยกว่าร้อยละ 60 ของมูลค่าพัสดุที่จะใช้ในงานจ้างนี้ (ถ้ามี)</w:t>
      </w:r>
    </w:p>
    <w:p w14:paraId="10D3A842" w14:textId="68AFC188" w:rsidR="0016210F" w:rsidRPr="00D20018" w:rsidRDefault="00BD47D7" w:rsidP="00B457D3">
      <w:pPr>
        <w:pStyle w:val="ListParagraph"/>
        <w:numPr>
          <w:ilvl w:val="1"/>
          <w:numId w:val="10"/>
        </w:numPr>
        <w:tabs>
          <w:tab w:val="left" w:pos="851"/>
        </w:tabs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>ปฏิบัติตามประกาศที่เกี่ยวข้องกับมาตรฐานต่างๆ ดังนี้</w:t>
      </w:r>
    </w:p>
    <w:p w14:paraId="5A2C3A9D" w14:textId="022B9186" w:rsidR="00D20018" w:rsidRPr="00D20018" w:rsidRDefault="00D20018" w:rsidP="00990E03">
      <w:pPr>
        <w:pStyle w:val="ListParagraph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D20018">
        <w:rPr>
          <w:rFonts w:ascii="TH Sarabun New" w:hAnsi="TH Sarabun New" w:cs="TH Sarabun New"/>
          <w:sz w:val="32"/>
          <w:szCs w:val="32"/>
        </w:rPr>
        <w:t>1</w:t>
      </w:r>
      <w:r w:rsidR="00F842FB">
        <w:rPr>
          <w:rFonts w:ascii="TH Sarabun New" w:hAnsi="TH Sarabun New" w:cs="TH Sarabun New"/>
          <w:sz w:val="32"/>
          <w:szCs w:val="32"/>
        </w:rPr>
        <w:t>)</w:t>
      </w:r>
      <w:r w:rsidRPr="00D20018">
        <w:rPr>
          <w:rFonts w:ascii="TH Sarabun New" w:hAnsi="TH Sarabun New" w:cs="TH Sarabun New"/>
          <w:sz w:val="32"/>
          <w:szCs w:val="32"/>
          <w:cs/>
        </w:rPr>
        <w:t xml:space="preserve"> ประกาศคณะกรรมการการรักษาความมั่นคงปลอดภัยไซเบอร์แห่งชาติ เรื่อง มาตรฐานการกำหนดคุณลักษณะความมั่นคงปลอดภัยไซเบอร์ให้แก่ข้อมูลหรือระบบสารสนเทศ พ.ศ. 2566</w:t>
      </w:r>
    </w:p>
    <w:p w14:paraId="6DD18454" w14:textId="5D5ADF0B" w:rsidR="00D20018" w:rsidRPr="00D20018" w:rsidRDefault="00D20018" w:rsidP="00990E03">
      <w:pPr>
        <w:pStyle w:val="ListParagraph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D20018">
        <w:rPr>
          <w:rFonts w:ascii="TH Sarabun New" w:hAnsi="TH Sarabun New" w:cs="TH Sarabun New"/>
          <w:sz w:val="32"/>
          <w:szCs w:val="32"/>
        </w:rPr>
        <w:t>2</w:t>
      </w:r>
      <w:r w:rsidR="00F842FB">
        <w:rPr>
          <w:rFonts w:ascii="TH Sarabun New" w:hAnsi="TH Sarabun New" w:cs="TH Sarabun New"/>
          <w:sz w:val="32"/>
          <w:szCs w:val="32"/>
        </w:rPr>
        <w:t>)</w:t>
      </w:r>
      <w:r w:rsidRPr="00D20018">
        <w:rPr>
          <w:rFonts w:ascii="TH Sarabun New" w:hAnsi="TH Sarabun New" w:cs="TH Sarabun New"/>
          <w:sz w:val="32"/>
          <w:szCs w:val="32"/>
          <w:cs/>
        </w:rPr>
        <w:t xml:space="preserve"> ประกาศคณะกรรมการการรักษาความมั่นคงปลอดภัยไซเบอร์แห่งชาติ เรื่อง มาตรฐานขั้นต่ำของข้อมูลหรือระบบสารสนเทศ พ.ศ. 2566</w:t>
      </w:r>
    </w:p>
    <w:p w14:paraId="19CE8EEB" w14:textId="22D4EB7D" w:rsidR="00D20018" w:rsidRPr="00D20018" w:rsidRDefault="00D20018" w:rsidP="00990E03">
      <w:pPr>
        <w:pStyle w:val="ListParagraph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D20018">
        <w:rPr>
          <w:rFonts w:ascii="TH Sarabun New" w:hAnsi="TH Sarabun New" w:cs="TH Sarabun New"/>
          <w:sz w:val="32"/>
          <w:szCs w:val="32"/>
        </w:rPr>
        <w:t>3</w:t>
      </w:r>
      <w:r w:rsidR="00F842FB">
        <w:rPr>
          <w:rFonts w:ascii="TH Sarabun New" w:hAnsi="TH Sarabun New" w:cs="TH Sarabun New"/>
          <w:sz w:val="32"/>
          <w:szCs w:val="32"/>
        </w:rPr>
        <w:t>)</w:t>
      </w:r>
      <w:r w:rsidRPr="00D20018">
        <w:rPr>
          <w:rFonts w:ascii="TH Sarabun New" w:hAnsi="TH Sarabun New" w:cs="TH Sarabun New"/>
          <w:sz w:val="32"/>
          <w:szCs w:val="32"/>
          <w:cs/>
        </w:rPr>
        <w:t xml:space="preserve"> ประกาศคณะกรรมการการรักษาความมั่นคงปลอดภัยไซเบอร์แห่งชาติ เรื่อง มาตรฐานและแนวทางส่งเสริมพัฒนาระบบการให้บริการเกี่ยวกับการรักษาความมั่นคงปลอดภัยไซเบอร์ พ.ศ. 2566</w:t>
      </w:r>
    </w:p>
    <w:p w14:paraId="39A06AC1" w14:textId="18196F70" w:rsidR="00D20018" w:rsidRDefault="0038095A" w:rsidP="00990E03">
      <w:pPr>
        <w:pStyle w:val="ListParagraph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F842FB">
        <w:rPr>
          <w:rFonts w:ascii="TH Sarabun New" w:hAnsi="TH Sarabun New" w:cs="TH Sarabun New"/>
          <w:sz w:val="32"/>
          <w:szCs w:val="32"/>
        </w:rPr>
        <w:t>)</w:t>
      </w:r>
      <w:r w:rsidR="00D20018" w:rsidRPr="00D20018">
        <w:rPr>
          <w:rFonts w:ascii="TH Sarabun New" w:hAnsi="TH Sarabun New" w:cs="TH Sarabun New"/>
          <w:sz w:val="32"/>
          <w:szCs w:val="32"/>
          <w:cs/>
        </w:rPr>
        <w:t xml:space="preserve"> ประกาศคณะกรรมการกำกับดูแลด้านความมั่นคงปลอดภัยไซเบอร์ เรื่อง หลักเกณฑ์และวิธีการรายงานภัยคุกคามทางไซเบอร์ พ.ศ. 2566</w:t>
      </w:r>
    </w:p>
    <w:p w14:paraId="63E7A9D5" w14:textId="3190B917" w:rsidR="00915BD7" w:rsidRPr="00915BD7" w:rsidRDefault="00990E03" w:rsidP="00915BD7">
      <w:pPr>
        <w:pStyle w:val="ListParagraph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="00F842FB"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90E03">
        <w:rPr>
          <w:rFonts w:ascii="TH Sarabun New" w:hAnsi="TH Sarabun New" w:cs="TH Sarabun New"/>
          <w:sz w:val="32"/>
          <w:szCs w:val="32"/>
          <w:cs/>
        </w:rPr>
        <w:t xml:space="preserve">ประกาศคณะกรรมการการรักษาความมั่นคงปลอดภัยไซเบอร์แห่งชาติ เรื่อง มาตรฐานด้านการรักษาความมั่นคงปลอดภัยไซเบอร์ระบบคลาวด์ พ.ศ. </w:t>
      </w:r>
      <w:r w:rsidRPr="00990E03">
        <w:rPr>
          <w:rFonts w:ascii="TH Sarabun New" w:hAnsi="TH Sarabun New" w:cs="TH Sarabun New"/>
          <w:sz w:val="32"/>
          <w:szCs w:val="32"/>
        </w:rPr>
        <w:t>2567</w:t>
      </w:r>
    </w:p>
    <w:p w14:paraId="3244B53A" w14:textId="57C914CF" w:rsidR="00915BD7" w:rsidRDefault="00915BD7" w:rsidP="00FC13F6">
      <w:pPr>
        <w:pStyle w:val="ListParagraph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41DA03F" w14:textId="77777777" w:rsidR="003D0B6E" w:rsidRPr="003F5D3A" w:rsidRDefault="005961AB" w:rsidP="00F16DFA">
      <w:pPr>
        <w:pStyle w:val="ListParagraph"/>
        <w:numPr>
          <w:ilvl w:val="0"/>
          <w:numId w:val="3"/>
        </w:numPr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F5D3A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บุคลากรในโครงการ</w:t>
      </w:r>
    </w:p>
    <w:p w14:paraId="1F99462A" w14:textId="77777777" w:rsidR="003D0B6E" w:rsidRPr="003F5D3A" w:rsidRDefault="00F12561" w:rsidP="00F16DFA">
      <w:pPr>
        <w:pStyle w:val="ListParagraph"/>
        <w:ind w:left="0"/>
        <w:contextualSpacing w:val="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</w:rPr>
        <w:tab/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5.1 ผู้ยื่นข้อเสนอต้องมีบุคลากรที่มีความรู้ความเชี่ยวชาญในการปฏิบัติงานในศูนย์ปฏิบัติการเฝ้าระวังภัยคุกคามของผู้ให้บริการประจำในองค์กร ที่มีความเชี่ยวชาญในการเฝ้าระวังความปลอดภัยเทคโนโลยีสารสนเทศ พร้อมทั้งมีใบรับรอง (</w:t>
      </w:r>
      <w:r w:rsidR="003D0B6E" w:rsidRPr="003F5D3A">
        <w:rPr>
          <w:rFonts w:ascii="TH Sarabun New" w:hAnsi="TH Sarabun New" w:cs="TH Sarabun New"/>
          <w:sz w:val="32"/>
          <w:szCs w:val="32"/>
        </w:rPr>
        <w:t>Certificate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) ในด้านที่เกี่ยวข้อง ทั้งนี้ ผู้ยื่นข้อเสนอจะต้องแนบสำเนาใบรับรอง ดังกล่าวมาพร้อมกับการยื่นข้อเสนอในครั้งนี้ โดยประกอบด้วยใบรับรอง ดังนี้</w:t>
      </w:r>
    </w:p>
    <w:p w14:paraId="75A0D044" w14:textId="38A2ADBC" w:rsidR="003D0B6E" w:rsidRPr="003F5D3A" w:rsidRDefault="008E3813" w:rsidP="008E3813">
      <w:pPr>
        <w:ind w:left="0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</w:rPr>
        <w:tab/>
      </w:r>
      <w:r w:rsidR="002C3820" w:rsidRPr="003F5D3A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การเจาะระบบอย่างมีจรรยาบรรณ</w:t>
      </w:r>
      <w:r w:rsidR="00116845" w:rsidRPr="003F5D3A">
        <w:rPr>
          <w:rFonts w:ascii="TH Sarabun New" w:hAnsi="TH Sarabun New" w:cs="TH Sarabun New"/>
          <w:sz w:val="32"/>
          <w:szCs w:val="32"/>
        </w:rPr>
        <w:t xml:space="preserve"> EC</w:t>
      </w:r>
      <w:r w:rsidR="00116845" w:rsidRPr="003F5D3A">
        <w:rPr>
          <w:rFonts w:ascii="TH Sarabun New" w:hAnsi="TH Sarabun New" w:cs="TH Sarabun New"/>
          <w:sz w:val="32"/>
          <w:szCs w:val="32"/>
          <w:cs/>
        </w:rPr>
        <w:t>-</w:t>
      </w:r>
      <w:r w:rsidR="00116845" w:rsidRPr="003F5D3A">
        <w:rPr>
          <w:rFonts w:ascii="TH Sarabun New" w:hAnsi="TH Sarabun New" w:cs="TH Sarabun New"/>
          <w:sz w:val="32"/>
          <w:szCs w:val="32"/>
        </w:rPr>
        <w:t>Council</w:t>
      </w:r>
      <w:r w:rsidR="00116845" w:rsidRPr="003F5D3A">
        <w:rPr>
          <w:rFonts w:ascii="TH Sarabun New" w:hAnsi="TH Sarabun New" w:cs="TH Sarabun New"/>
          <w:sz w:val="32"/>
          <w:szCs w:val="32"/>
          <w:cs/>
        </w:rPr>
        <w:t>: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D0B6E" w:rsidRPr="003F5D3A">
        <w:rPr>
          <w:rFonts w:ascii="TH Sarabun New" w:hAnsi="TH Sarabun New" w:cs="TH Sarabun New"/>
          <w:sz w:val="32"/>
          <w:szCs w:val="32"/>
        </w:rPr>
        <w:t xml:space="preserve">Certified Ethical Hacker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(</w:t>
      </w:r>
      <w:r w:rsidR="003D0B6E" w:rsidRPr="003F5D3A">
        <w:rPr>
          <w:rFonts w:ascii="TH Sarabun New" w:hAnsi="TH Sarabun New" w:cs="TH Sarabun New"/>
          <w:sz w:val="32"/>
          <w:szCs w:val="32"/>
        </w:rPr>
        <w:t>CEH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 xml:space="preserve">) อย่างน้อย </w:t>
      </w:r>
      <w:r w:rsidR="003D0B6E" w:rsidRPr="003F5D3A">
        <w:rPr>
          <w:rFonts w:ascii="TH Sarabun New" w:hAnsi="TH Sarabun New" w:cs="TH Sarabun New"/>
          <w:sz w:val="32"/>
          <w:szCs w:val="32"/>
        </w:rPr>
        <w:t>1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73889BCC" w14:textId="563C29C0" w:rsidR="001F7163" w:rsidRPr="003F5D3A" w:rsidRDefault="008E3813" w:rsidP="008E3813">
      <w:pPr>
        <w:ind w:left="0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</w:rPr>
        <w:tab/>
      </w:r>
      <w:r w:rsidR="001F7163" w:rsidRPr="003F5D3A">
        <w:rPr>
          <w:rFonts w:ascii="TH Sarabun New" w:hAnsi="TH Sarabun New" w:cs="TH Sarabun New"/>
          <w:sz w:val="32"/>
          <w:szCs w:val="32"/>
          <w:cs/>
        </w:rPr>
        <w:t>- ความเชี่ยวชาญด้านการทดสอบการเจาะระบบ</w:t>
      </w:r>
      <w:r w:rsidR="001F7163" w:rsidRPr="003F5D3A">
        <w:rPr>
          <w:rFonts w:ascii="TH Sarabun New" w:hAnsi="TH Sarabun New" w:cs="TH Sarabun New"/>
          <w:sz w:val="32"/>
          <w:szCs w:val="32"/>
        </w:rPr>
        <w:t xml:space="preserve"> CompTIA</w:t>
      </w:r>
      <w:r w:rsidR="00116845" w:rsidRPr="003F5D3A">
        <w:rPr>
          <w:rFonts w:ascii="TH Sarabun New" w:hAnsi="TH Sarabun New" w:cs="TH Sarabun New"/>
          <w:sz w:val="32"/>
          <w:szCs w:val="32"/>
          <w:cs/>
        </w:rPr>
        <w:t>:</w:t>
      </w:r>
      <w:r w:rsidR="001F7163" w:rsidRPr="003F5D3A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1F7163" w:rsidRPr="003F5D3A">
        <w:rPr>
          <w:rFonts w:ascii="TH Sarabun New" w:hAnsi="TH Sarabun New" w:cs="TH Sarabun New"/>
          <w:sz w:val="32"/>
          <w:szCs w:val="32"/>
        </w:rPr>
        <w:t>PenTest</w:t>
      </w:r>
      <w:proofErr w:type="spellEnd"/>
      <w:r w:rsidR="001F7163" w:rsidRPr="003F5D3A">
        <w:rPr>
          <w:rFonts w:ascii="TH Sarabun New" w:hAnsi="TH Sarabun New" w:cs="TH Sarabun New"/>
          <w:sz w:val="32"/>
          <w:szCs w:val="32"/>
          <w:cs/>
        </w:rPr>
        <w:t>+</w:t>
      </w:r>
      <w:r w:rsidR="001F7163" w:rsidRPr="003F5D3A">
        <w:rPr>
          <w:rFonts w:ascii="TH Sarabun New" w:hAnsi="TH Sarabun New" w:cs="TH Sarabun New"/>
          <w:sz w:val="32"/>
          <w:szCs w:val="32"/>
        </w:rPr>
        <w:t> </w:t>
      </w:r>
      <w:r w:rsidR="001F7163" w:rsidRPr="003F5D3A">
        <w:rPr>
          <w:rFonts w:ascii="TH Sarabun New" w:hAnsi="TH Sarabun New" w:cs="TH Sarabun New"/>
          <w:sz w:val="32"/>
          <w:szCs w:val="32"/>
          <w:cs/>
        </w:rPr>
        <w:t xml:space="preserve">อย่างน้อย </w:t>
      </w:r>
      <w:r w:rsidR="001F7163" w:rsidRPr="003F5D3A">
        <w:rPr>
          <w:rFonts w:ascii="TH Sarabun New" w:hAnsi="TH Sarabun New" w:cs="TH Sarabun New"/>
          <w:sz w:val="32"/>
          <w:szCs w:val="32"/>
        </w:rPr>
        <w:t>1</w:t>
      </w:r>
      <w:r w:rsidR="001F7163" w:rsidRPr="003F5D3A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0A40D0DC" w14:textId="3C6C500D" w:rsidR="0032064C" w:rsidRPr="003F5D3A" w:rsidRDefault="008E3813" w:rsidP="008E3813">
      <w:pPr>
        <w:ind w:left="0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lastRenderedPageBreak/>
        <w:t xml:space="preserve"> </w:t>
      </w:r>
      <w:r w:rsidRPr="003F5D3A">
        <w:rPr>
          <w:rFonts w:ascii="TH Sarabun New" w:hAnsi="TH Sarabun New" w:cs="TH Sarabun New"/>
          <w:sz w:val="32"/>
          <w:szCs w:val="32"/>
        </w:rPr>
        <w:tab/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 xml:space="preserve">ความรู้ด้าน </w:t>
      </w:r>
      <w:r w:rsidR="003D0B6E" w:rsidRPr="003F5D3A">
        <w:rPr>
          <w:rFonts w:ascii="TH Sarabun New" w:hAnsi="TH Sarabun New" w:cs="TH Sarabun New"/>
          <w:sz w:val="32"/>
          <w:szCs w:val="32"/>
        </w:rPr>
        <w:t xml:space="preserve">Security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 xml:space="preserve">ตามมาตรฐาน </w:t>
      </w:r>
      <w:r w:rsidR="003D0B6E" w:rsidRPr="003F5D3A">
        <w:rPr>
          <w:rFonts w:ascii="TH Sarabun New" w:hAnsi="TH Sarabun New" w:cs="TH Sarabun New"/>
          <w:sz w:val="32"/>
          <w:szCs w:val="32"/>
        </w:rPr>
        <w:t>CompTIA</w:t>
      </w:r>
      <w:r w:rsidR="00116845" w:rsidRPr="003F5D3A">
        <w:rPr>
          <w:rFonts w:ascii="TH Sarabun New" w:hAnsi="TH Sarabun New" w:cs="TH Sarabun New"/>
          <w:sz w:val="32"/>
          <w:szCs w:val="32"/>
          <w:cs/>
        </w:rPr>
        <w:t>:</w:t>
      </w:r>
      <w:r w:rsidR="003D0B6E" w:rsidRPr="003F5D3A">
        <w:rPr>
          <w:rFonts w:ascii="TH Sarabun New" w:hAnsi="TH Sarabun New" w:cs="TH Sarabun New"/>
          <w:sz w:val="32"/>
          <w:szCs w:val="32"/>
        </w:rPr>
        <w:t xml:space="preserve"> Security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+ อย่างน้อย</w:t>
      </w:r>
      <w:r w:rsidR="003D0B6E" w:rsidRPr="003F5D3A">
        <w:rPr>
          <w:rFonts w:ascii="TH Sarabun New" w:hAnsi="TH Sarabun New" w:cs="TH Sarabun New"/>
          <w:sz w:val="32"/>
          <w:szCs w:val="32"/>
        </w:rPr>
        <w:t xml:space="preserve"> 1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Pr="003F5D3A">
        <w:rPr>
          <w:rFonts w:ascii="TH Sarabun New" w:hAnsi="TH Sarabun New" w:cs="TH Sarabun New"/>
          <w:sz w:val="32"/>
          <w:szCs w:val="32"/>
        </w:rPr>
        <w:br/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</w:rPr>
        <w:tab/>
      </w:r>
      <w:r w:rsidR="006C32AF" w:rsidRPr="003F5D3A">
        <w:rPr>
          <w:rFonts w:ascii="TH Sarabun New" w:hAnsi="TH Sarabun New" w:cs="TH Sarabun New"/>
          <w:sz w:val="32"/>
          <w:szCs w:val="32"/>
          <w:cs/>
        </w:rPr>
        <w:t xml:space="preserve">- ความเชี่ยวชาญด้าน </w:t>
      </w:r>
      <w:r w:rsidR="006C32AF" w:rsidRPr="003F5D3A">
        <w:rPr>
          <w:rFonts w:ascii="TH Sarabun New" w:hAnsi="TH Sarabun New" w:cs="TH Sarabun New"/>
          <w:sz w:val="32"/>
          <w:szCs w:val="32"/>
        </w:rPr>
        <w:t xml:space="preserve">Security </w:t>
      </w:r>
      <w:r w:rsidR="006C32AF" w:rsidRPr="003F5D3A">
        <w:rPr>
          <w:rFonts w:ascii="TH Sarabun New" w:hAnsi="TH Sarabun New" w:cs="TH Sarabun New"/>
          <w:sz w:val="32"/>
          <w:szCs w:val="32"/>
          <w:cs/>
        </w:rPr>
        <w:t xml:space="preserve">ตามมาตรฐาน </w:t>
      </w:r>
      <w:r w:rsidR="006C32AF" w:rsidRPr="003F5D3A">
        <w:rPr>
          <w:rFonts w:ascii="TH Sarabun New" w:hAnsi="TH Sarabun New" w:cs="TH Sarabun New"/>
          <w:sz w:val="32"/>
          <w:szCs w:val="32"/>
        </w:rPr>
        <w:t xml:space="preserve">GIAC </w:t>
      </w:r>
      <w:r w:rsidR="006C32AF" w:rsidRPr="003F5D3A">
        <w:rPr>
          <w:rFonts w:ascii="TH Sarabun New" w:hAnsi="TH Sarabun New" w:cs="TH Sarabun New"/>
          <w:sz w:val="32"/>
          <w:szCs w:val="32"/>
          <w:cs/>
        </w:rPr>
        <w:t>(</w:t>
      </w:r>
      <w:r w:rsidR="006C32AF" w:rsidRPr="003F5D3A">
        <w:rPr>
          <w:rFonts w:ascii="TH Sarabun New" w:hAnsi="TH Sarabun New" w:cs="TH Sarabun New"/>
          <w:sz w:val="32"/>
          <w:szCs w:val="32"/>
        </w:rPr>
        <w:t>GIAC Security Expert</w:t>
      </w:r>
      <w:r w:rsidR="006C32AF" w:rsidRPr="003F5D3A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5847E7" w:rsidRPr="003F5D3A">
        <w:rPr>
          <w:rFonts w:ascii="TH Sarabun New" w:hAnsi="TH Sarabun New" w:cs="TH Sarabun New"/>
          <w:sz w:val="32"/>
          <w:szCs w:val="32"/>
          <w:cs/>
        </w:rPr>
        <w:t xml:space="preserve">หรือ ได้รับ </w:t>
      </w:r>
      <w:r w:rsidR="005847E7" w:rsidRPr="003F5D3A">
        <w:rPr>
          <w:rFonts w:ascii="TH Sarabun New" w:hAnsi="TH Sarabun New" w:cs="TH Sarabun New"/>
          <w:sz w:val="32"/>
          <w:szCs w:val="32"/>
        </w:rPr>
        <w:t xml:space="preserve">Certified </w:t>
      </w:r>
      <w:r w:rsidR="00116845" w:rsidRPr="003F5D3A">
        <w:rPr>
          <w:rFonts w:ascii="TH Sarabun New" w:hAnsi="TH Sarabun New" w:cs="TH Sarabun New"/>
          <w:sz w:val="32"/>
          <w:szCs w:val="32"/>
        </w:rPr>
        <w:t>ISC2</w:t>
      </w:r>
      <w:r w:rsidR="00116845" w:rsidRPr="003F5D3A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5847E7" w:rsidRPr="003F5D3A">
        <w:rPr>
          <w:rFonts w:ascii="TH Sarabun New" w:hAnsi="TH Sarabun New" w:cs="TH Sarabun New"/>
          <w:sz w:val="32"/>
          <w:szCs w:val="32"/>
        </w:rPr>
        <w:t xml:space="preserve">Information Security Specialist Professional </w:t>
      </w:r>
      <w:r w:rsidR="005847E7" w:rsidRPr="003F5D3A">
        <w:rPr>
          <w:rFonts w:ascii="TH Sarabun New" w:hAnsi="TH Sarabun New" w:cs="TH Sarabun New"/>
          <w:sz w:val="32"/>
          <w:szCs w:val="32"/>
          <w:cs/>
        </w:rPr>
        <w:t>(</w:t>
      </w:r>
      <w:r w:rsidR="005847E7" w:rsidRPr="003F5D3A">
        <w:rPr>
          <w:rFonts w:ascii="TH Sarabun New" w:hAnsi="TH Sarabun New" w:cs="TH Sarabun New"/>
          <w:sz w:val="32"/>
          <w:szCs w:val="32"/>
        </w:rPr>
        <w:t>CISSP</w:t>
      </w:r>
      <w:r w:rsidR="005847E7" w:rsidRPr="003F5D3A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6C32AF" w:rsidRPr="003F5D3A">
        <w:rPr>
          <w:rFonts w:ascii="TH Sarabun New" w:hAnsi="TH Sarabun New" w:cs="TH Sarabun New"/>
          <w:sz w:val="32"/>
          <w:szCs w:val="32"/>
          <w:cs/>
        </w:rPr>
        <w:t xml:space="preserve">อย่างน้อย </w:t>
      </w:r>
      <w:r w:rsidR="006C32AF" w:rsidRPr="003F5D3A">
        <w:rPr>
          <w:rFonts w:ascii="TH Sarabun New" w:hAnsi="TH Sarabun New" w:cs="TH Sarabun New"/>
          <w:sz w:val="32"/>
          <w:szCs w:val="32"/>
        </w:rPr>
        <w:t>1</w:t>
      </w:r>
      <w:r w:rsidR="006C32AF" w:rsidRPr="003F5D3A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73994908" w14:textId="77777777" w:rsidR="003D0B6E" w:rsidRPr="003F5D3A" w:rsidRDefault="0032064C" w:rsidP="00F16DF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</w:rPr>
        <w:tab/>
      </w:r>
      <w:r w:rsidR="00E66535" w:rsidRPr="003F5D3A">
        <w:rPr>
          <w:rFonts w:ascii="TH Sarabun New" w:hAnsi="TH Sarabun New" w:cs="TH Sarabun New"/>
          <w:sz w:val="32"/>
          <w:szCs w:val="32"/>
        </w:rPr>
        <w:t>5</w:t>
      </w:r>
      <w:r w:rsidR="00E66535" w:rsidRPr="003F5D3A">
        <w:rPr>
          <w:rFonts w:ascii="TH Sarabun New" w:hAnsi="TH Sarabun New" w:cs="TH Sarabun New"/>
          <w:sz w:val="32"/>
          <w:szCs w:val="32"/>
          <w:cs/>
        </w:rPr>
        <w:t>.</w:t>
      </w:r>
      <w:r w:rsidR="00E66535" w:rsidRPr="003F5D3A">
        <w:rPr>
          <w:rFonts w:ascii="TH Sarabun New" w:hAnsi="TH Sarabun New" w:cs="TH Sarabun New"/>
          <w:sz w:val="32"/>
          <w:szCs w:val="32"/>
        </w:rPr>
        <w:t xml:space="preserve">2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ผู้ยื่นข้อเสนอต้องมีเจ้าหน้าที่ในศูนย์ปฏิบัติการไม่น้อยกว่า </w:t>
      </w:r>
      <w:r w:rsidR="00645BEE" w:rsidRPr="003F5D3A">
        <w:rPr>
          <w:rFonts w:ascii="TH Sarabun New" w:hAnsi="TH Sarabun New" w:cs="TH Sarabun New"/>
          <w:sz w:val="32"/>
          <w:szCs w:val="32"/>
        </w:rPr>
        <w:t>5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5944EA"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ประกอบไปด้วยบุคลากรดังนี้</w:t>
      </w:r>
    </w:p>
    <w:p w14:paraId="10ACB76E" w14:textId="6B8E11B2" w:rsidR="003936A6" w:rsidRPr="003F5D3A" w:rsidRDefault="002C3820" w:rsidP="003936A6">
      <w:pPr>
        <w:ind w:firstLine="363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 xml:space="preserve">ผู้จัดการศูนย์ปฏิบัติการ </w:t>
      </w:r>
      <w:r w:rsidR="003D0B6E" w:rsidRPr="003F5D3A">
        <w:rPr>
          <w:rFonts w:ascii="TH Sarabun New" w:hAnsi="TH Sarabun New" w:cs="TH Sarabun New"/>
          <w:sz w:val="32"/>
          <w:szCs w:val="32"/>
        </w:rPr>
        <w:t xml:space="preserve">SOC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(</w:t>
      </w:r>
      <w:r w:rsidR="003D0B6E" w:rsidRPr="003F5D3A">
        <w:rPr>
          <w:rFonts w:ascii="TH Sarabun New" w:hAnsi="TH Sarabun New" w:cs="TH Sarabun New"/>
          <w:sz w:val="32"/>
          <w:szCs w:val="32"/>
        </w:rPr>
        <w:t>SOC Manager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) ในด้านการควบคุมการทำงานเฝ้าระวังและวิเคราะห์ภัยคุกคาม</w:t>
      </w:r>
      <w:r w:rsidR="00645BEE" w:rsidRPr="003F5D3A">
        <w:rPr>
          <w:rFonts w:ascii="TH Sarabun New" w:hAnsi="TH Sarabun New" w:cs="TH Sarabun New"/>
          <w:sz w:val="32"/>
          <w:szCs w:val="32"/>
          <w:cs/>
        </w:rPr>
        <w:t xml:space="preserve"> อย่างน้อย </w:t>
      </w:r>
      <w:r w:rsidR="00645BEE" w:rsidRPr="003F5D3A">
        <w:rPr>
          <w:rFonts w:ascii="TH Sarabun New" w:hAnsi="TH Sarabun New" w:cs="TH Sarabun New"/>
          <w:sz w:val="32"/>
          <w:szCs w:val="32"/>
        </w:rPr>
        <w:t xml:space="preserve">1 </w:t>
      </w:r>
      <w:r w:rsidR="00645BEE" w:rsidRPr="003F5D3A">
        <w:rPr>
          <w:rFonts w:ascii="TH Sarabun New" w:hAnsi="TH Sarabun New" w:cs="TH Sarabun New"/>
          <w:sz w:val="32"/>
          <w:szCs w:val="32"/>
          <w:cs/>
        </w:rPr>
        <w:t>คน</w:t>
      </w:r>
    </w:p>
    <w:p w14:paraId="6F27C60F" w14:textId="77777777" w:rsidR="003D0B6E" w:rsidRPr="003F5D3A" w:rsidRDefault="002C3820" w:rsidP="00F16DFA">
      <w:pPr>
        <w:ind w:firstLine="363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เจ้าหน้าที่ผู้เชี่ยวชาญ (</w:t>
      </w:r>
      <w:r w:rsidR="003D0B6E" w:rsidRPr="003F5D3A">
        <w:rPr>
          <w:rFonts w:ascii="TH Sarabun New" w:hAnsi="TH Sarabun New" w:cs="TH Sarabun New"/>
          <w:sz w:val="32"/>
          <w:szCs w:val="32"/>
        </w:rPr>
        <w:t>Security Analyst Tier 1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) ในด้านการวิเคราะห์ภัยคุกคาม</w:t>
      </w:r>
      <w:r w:rsidR="00645BEE" w:rsidRPr="003F5D3A">
        <w:rPr>
          <w:rFonts w:ascii="TH Sarabun New" w:hAnsi="TH Sarabun New" w:cs="TH Sarabun New"/>
          <w:sz w:val="32"/>
          <w:szCs w:val="32"/>
          <w:cs/>
        </w:rPr>
        <w:t xml:space="preserve"> อย่างน้อย </w:t>
      </w:r>
      <w:r w:rsidR="00645BEE" w:rsidRPr="003F5D3A">
        <w:rPr>
          <w:rFonts w:ascii="TH Sarabun New" w:hAnsi="TH Sarabun New" w:cs="TH Sarabun New"/>
          <w:sz w:val="32"/>
          <w:szCs w:val="32"/>
        </w:rPr>
        <w:t xml:space="preserve">1 </w:t>
      </w:r>
      <w:r w:rsidR="00645BEE" w:rsidRPr="003F5D3A">
        <w:rPr>
          <w:rFonts w:ascii="TH Sarabun New" w:hAnsi="TH Sarabun New" w:cs="TH Sarabun New"/>
          <w:sz w:val="32"/>
          <w:szCs w:val="32"/>
          <w:cs/>
        </w:rPr>
        <w:t>คน</w:t>
      </w:r>
    </w:p>
    <w:p w14:paraId="63E6197E" w14:textId="77777777" w:rsidR="002C3820" w:rsidRPr="003F5D3A" w:rsidRDefault="002C3820" w:rsidP="00F16DFA">
      <w:pPr>
        <w:ind w:firstLine="363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เจ้าหน้าที่ผู้เชี่ยวชาญพิเศษ (</w:t>
      </w:r>
      <w:r w:rsidR="003D0B6E" w:rsidRPr="003F5D3A">
        <w:rPr>
          <w:rFonts w:ascii="TH Sarabun New" w:hAnsi="TH Sarabun New" w:cs="TH Sarabun New"/>
          <w:sz w:val="32"/>
          <w:szCs w:val="32"/>
        </w:rPr>
        <w:t>Security Analyst Tier 2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) ในด้านการบริหารจัดการระบบเฝ้าระวังและการวิเคราะห์ภัยคุกคามไซเบอร์ขั้นสูง</w:t>
      </w:r>
      <w:r w:rsidR="00645BEE" w:rsidRPr="003F5D3A">
        <w:rPr>
          <w:rFonts w:ascii="TH Sarabun New" w:hAnsi="TH Sarabun New" w:cs="TH Sarabun New"/>
          <w:sz w:val="32"/>
          <w:szCs w:val="32"/>
          <w:cs/>
        </w:rPr>
        <w:t xml:space="preserve"> อย่างน้อย </w:t>
      </w:r>
      <w:r w:rsidR="00645BEE" w:rsidRPr="003F5D3A">
        <w:rPr>
          <w:rFonts w:ascii="TH Sarabun New" w:hAnsi="TH Sarabun New" w:cs="TH Sarabun New"/>
          <w:sz w:val="32"/>
          <w:szCs w:val="32"/>
        </w:rPr>
        <w:t xml:space="preserve">1 </w:t>
      </w:r>
      <w:r w:rsidR="00645BEE" w:rsidRPr="003F5D3A">
        <w:rPr>
          <w:rFonts w:ascii="TH Sarabun New" w:hAnsi="TH Sarabun New" w:cs="TH Sarabun New"/>
          <w:sz w:val="32"/>
          <w:szCs w:val="32"/>
          <w:cs/>
        </w:rPr>
        <w:t>คน</w:t>
      </w:r>
    </w:p>
    <w:p w14:paraId="4942988E" w14:textId="755573AF" w:rsidR="0067150A" w:rsidRDefault="002C3820" w:rsidP="0067150A">
      <w:pPr>
        <w:ind w:firstLine="363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วิศวกรระบบ (</w:t>
      </w:r>
      <w:r w:rsidR="003D0B6E" w:rsidRPr="003F5D3A">
        <w:rPr>
          <w:rFonts w:ascii="TH Sarabun New" w:hAnsi="TH Sarabun New" w:cs="TH Sarabun New"/>
          <w:sz w:val="32"/>
          <w:szCs w:val="32"/>
        </w:rPr>
        <w:t>System Engineer</w:t>
      </w:r>
      <w:r w:rsidR="003D0B6E" w:rsidRPr="003F5D3A">
        <w:rPr>
          <w:rFonts w:ascii="TH Sarabun New" w:hAnsi="TH Sarabun New" w:cs="TH Sarabun New"/>
          <w:sz w:val="32"/>
          <w:szCs w:val="32"/>
          <w:cs/>
        </w:rPr>
        <w:t>) ในด้านการดูแลระบบเฝ้าระวังฯ</w:t>
      </w:r>
      <w:r w:rsidR="00645BEE" w:rsidRPr="003F5D3A">
        <w:rPr>
          <w:rFonts w:ascii="TH Sarabun New" w:hAnsi="TH Sarabun New" w:cs="TH Sarabun New"/>
          <w:sz w:val="32"/>
          <w:szCs w:val="32"/>
          <w:cs/>
        </w:rPr>
        <w:t xml:space="preserve"> อย่างน้อย </w:t>
      </w:r>
      <w:r w:rsidR="00645BEE" w:rsidRPr="003F5D3A">
        <w:rPr>
          <w:rFonts w:ascii="TH Sarabun New" w:hAnsi="TH Sarabun New" w:cs="TH Sarabun New"/>
          <w:sz w:val="32"/>
          <w:szCs w:val="32"/>
        </w:rPr>
        <w:t>2</w:t>
      </w:r>
      <w:r w:rsidR="00645BEE" w:rsidRPr="003F5D3A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23639B3A" w14:textId="7680C1D2" w:rsidR="0067150A" w:rsidRPr="003F5D3A" w:rsidRDefault="0067150A" w:rsidP="0067150A">
      <w:pPr>
        <w:ind w:firstLine="363"/>
        <w:jc w:val="thaiDistribute"/>
        <w:rPr>
          <w:rFonts w:ascii="TH Sarabun New" w:hAnsi="TH Sarabun New" w:cs="TH Sarabun New"/>
          <w:sz w:val="32"/>
          <w:szCs w:val="32"/>
        </w:rPr>
      </w:pPr>
    </w:p>
    <w:p w14:paraId="58931A6D" w14:textId="45142BC6" w:rsidR="003936A6" w:rsidRDefault="003936A6" w:rsidP="003936A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936A6">
        <w:rPr>
          <w:rFonts w:ascii="TH Sarabun New" w:hAnsi="TH Sarabun New" w:cs="TH Sarabun New"/>
          <w:b/>
          <w:bCs/>
          <w:sz w:val="32"/>
          <w:szCs w:val="32"/>
          <w:cs/>
        </w:rPr>
        <w:t>หลักเกณฑ์และสิทธิในการพิจารณาราคา</w:t>
      </w:r>
      <w:r>
        <w:rPr>
          <w:rFonts w:ascii="TH Sarabun New" w:hAnsi="TH Sarabun New" w:cs="TH Sarabun New"/>
          <w:b/>
          <w:bCs/>
          <w:sz w:val="32"/>
          <w:szCs w:val="32"/>
        </w:rPr>
        <w:br/>
      </w:r>
      <w:r w:rsidRPr="003936A6">
        <w:rPr>
          <w:rFonts w:ascii="TH Sarabun New" w:hAnsi="TH Sarabun New" w:cs="TH Sarabun New"/>
          <w:sz w:val="32"/>
          <w:szCs w:val="32"/>
          <w:cs/>
        </w:rPr>
        <w:t>ในการพิจารณาผลการยื่นข้อเสนอครั้งนี้ สถาบันส่งเสริมการสอนวิทยาศาสตร์และเทคโนโลยี (สสวท.) จะพิจารณาตัดสิน โดยใช้หลักเกณฑ์ราคา เพียงอย่างเดียว และ การพิจารณาผู้ชนะการยื่นข้อเสนอ สถาบันส่งเสริมการสอนวิทยาศาสตร์และเทคโนโลยี (สสวท.) จะพิจารณาจาก ราคารวม (รวมภาษีมูลค่าเพิ่มแล้ว) ที่เสนอราคาต่ำสุด</w:t>
      </w:r>
      <w:r>
        <w:rPr>
          <w:rFonts w:ascii="TH Sarabun New" w:hAnsi="TH Sarabun New" w:cs="TH Sarabun New"/>
          <w:sz w:val="32"/>
          <w:szCs w:val="32"/>
        </w:rPr>
        <w:br/>
      </w:r>
    </w:p>
    <w:p w14:paraId="4C37BB23" w14:textId="4C46E269" w:rsidR="003936A6" w:rsidRPr="003936A6" w:rsidRDefault="003936A6" w:rsidP="003936A6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E3E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ระยะเวลาดำเนินงาน </w:t>
      </w:r>
      <w:r w:rsidRPr="003936A6">
        <w:rPr>
          <w:rFonts w:ascii="TH Sarabun New" w:hAnsi="TH Sarabun New" w:cs="TH Sarabun New"/>
          <w:sz w:val="32"/>
          <w:szCs w:val="32"/>
        </w:rPr>
        <w:t>12</w:t>
      </w:r>
      <w:r w:rsidRPr="003936A6">
        <w:rPr>
          <w:rFonts w:ascii="TH Sarabun New" w:hAnsi="TH Sarabun New" w:cs="TH Sarabun New"/>
          <w:sz w:val="32"/>
          <w:szCs w:val="32"/>
          <w:cs/>
        </w:rPr>
        <w:t xml:space="preserve"> เดือน นับถัดจากวันลงนามในสัญญา</w:t>
      </w:r>
    </w:p>
    <w:p w14:paraId="7DCF802E" w14:textId="77777777" w:rsidR="00796CC5" w:rsidRPr="00CE3EFB" w:rsidRDefault="00796CC5" w:rsidP="00796CC5">
      <w:pPr>
        <w:pStyle w:val="ListParagraph"/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77582519" w14:textId="26D3CE55" w:rsidR="003D4DE6" w:rsidRPr="003F5D3A" w:rsidRDefault="003D4DE6" w:rsidP="00F16DFA">
      <w:pPr>
        <w:pStyle w:val="ListParagraph"/>
        <w:numPr>
          <w:ilvl w:val="0"/>
          <w:numId w:val="3"/>
        </w:numPr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>กำหนดส่งมอบงานและการจ่ายเงิน</w:t>
      </w:r>
    </w:p>
    <w:p w14:paraId="0B941730" w14:textId="52696244" w:rsidR="004C4BAC" w:rsidRPr="003F5D3A" w:rsidRDefault="00EA7201" w:rsidP="00F16DFA">
      <w:pPr>
        <w:pStyle w:val="ListParagraph"/>
        <w:ind w:left="360" w:right="-306"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>งวดที่ 1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961AB" w:rsidRPr="003F5D3A">
        <w:rPr>
          <w:rFonts w:ascii="TH Sarabun New" w:hAnsi="TH Sarabun New" w:cs="TH Sarabun New"/>
          <w:sz w:val="32"/>
          <w:szCs w:val="32"/>
          <w:cs/>
        </w:rPr>
        <w:t xml:space="preserve">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10</w:t>
      </w:r>
      <w:r w:rsidR="005961AB"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</w:t>
      </w:r>
      <w:r w:rsidR="000A6A18" w:rsidRPr="003F5D3A">
        <w:rPr>
          <w:rFonts w:ascii="TH Sarabun New" w:hAnsi="TH Sarabun New" w:cs="TH Sarabun New"/>
          <w:sz w:val="32"/>
          <w:szCs w:val="32"/>
          <w:cs/>
        </w:rPr>
        <w:t xml:space="preserve">เมื่อผู้รับจ้างส่งมอบงาน </w:t>
      </w:r>
      <w:r w:rsidR="004C4BAC" w:rsidRPr="003F5D3A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4B4A3D84" w14:textId="4AB62747" w:rsidR="00EA7201" w:rsidRPr="003F5D3A" w:rsidRDefault="004C4BAC" w:rsidP="00F16DFA">
      <w:pPr>
        <w:ind w:right="-306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ab/>
      </w:r>
      <w:r w:rsidR="00EA7201" w:rsidRPr="003F5D3A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3F5D3A">
        <w:rPr>
          <w:rFonts w:ascii="TH Sarabun New" w:hAnsi="TH Sarabun New" w:cs="TH Sarabun New"/>
          <w:sz w:val="32"/>
          <w:szCs w:val="32"/>
          <w:cs/>
        </w:rPr>
        <w:t>ส่งมอบ</w:t>
      </w:r>
      <w:r w:rsidR="00E008FC" w:rsidRPr="003F5D3A">
        <w:rPr>
          <w:rFonts w:ascii="TH Sarabun New" w:hAnsi="TH Sarabun New" w:cs="TH Sarabun New"/>
          <w:sz w:val="32"/>
          <w:szCs w:val="32"/>
          <w:cs/>
        </w:rPr>
        <w:t>แผนการทำงานตลอดระยะเวลาตามสัญญา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ภายใน </w:t>
      </w:r>
      <w:r w:rsidR="005126DE" w:rsidRPr="003F5D3A">
        <w:rPr>
          <w:rFonts w:ascii="TH Sarabun New" w:hAnsi="TH Sarabun New" w:cs="TH Sarabun New"/>
          <w:sz w:val="32"/>
          <w:szCs w:val="32"/>
          <w:cs/>
        </w:rPr>
        <w:t>7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นับถัดจากวันลงนามในสัญญา</w:t>
      </w:r>
      <w:r w:rsidR="00E008FC" w:rsidRPr="003F5D3A">
        <w:rPr>
          <w:rFonts w:ascii="TH Sarabun New" w:hAnsi="TH Sarabun New" w:cs="TH Sarabun New"/>
          <w:sz w:val="32"/>
          <w:szCs w:val="32"/>
        </w:rPr>
        <w:br/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</w:r>
      <w:r w:rsidR="00E008FC" w:rsidRPr="003F5D3A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EA7201" w:rsidRPr="003F5D3A">
        <w:rPr>
          <w:rFonts w:ascii="TH Sarabun New" w:hAnsi="TH Sarabun New" w:cs="TH Sarabun New"/>
          <w:sz w:val="32"/>
          <w:szCs w:val="32"/>
          <w:cs/>
        </w:rPr>
        <w:t>รายงานการติดตั้งอุปกรณ์หรือระบบที่ใช้ในการเฝ้าระวัง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 </w:t>
      </w:r>
      <w:r w:rsidR="00EA7201" w:rsidRPr="003F5D3A">
        <w:rPr>
          <w:rFonts w:ascii="TH Sarabun New" w:hAnsi="TH Sarabun New" w:cs="TH Sarabun New"/>
          <w:sz w:val="32"/>
          <w:szCs w:val="32"/>
          <w:cs/>
        </w:rPr>
        <w:t>รายงานการฝึกอบรมในรูปแบบการสอนงาน (</w:t>
      </w:r>
      <w:r w:rsidR="00EA7201" w:rsidRPr="003F5D3A">
        <w:rPr>
          <w:rFonts w:ascii="TH Sarabun New" w:hAnsi="TH Sarabun New" w:cs="TH Sarabun New"/>
          <w:sz w:val="32"/>
          <w:szCs w:val="32"/>
        </w:rPr>
        <w:t>on the job training</w:t>
      </w:r>
      <w:r w:rsidR="00EA7201" w:rsidRPr="003F5D3A">
        <w:rPr>
          <w:rFonts w:ascii="TH Sarabun New" w:hAnsi="TH Sarabun New" w:cs="TH Sarabun New"/>
          <w:sz w:val="32"/>
          <w:szCs w:val="32"/>
          <w:cs/>
        </w:rPr>
        <w:t>)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ภายใน </w:t>
      </w:r>
      <w:r w:rsidR="0067150A">
        <w:rPr>
          <w:rFonts w:ascii="TH Sarabun New" w:hAnsi="TH Sarabun New" w:cs="TH Sarabun New"/>
          <w:sz w:val="32"/>
          <w:szCs w:val="32"/>
        </w:rPr>
        <w:t>15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นับถัดจากวันลงนามในสัญญา</w:t>
      </w:r>
    </w:p>
    <w:p w14:paraId="7A26C9D1" w14:textId="17938F48" w:rsidR="004C4BAC" w:rsidRPr="003F5D3A" w:rsidRDefault="004C4BAC" w:rsidP="00F16DFA">
      <w:pPr>
        <w:pStyle w:val="ListParagraph"/>
        <w:ind w:left="360" w:right="-306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ab/>
      </w:r>
      <w:r w:rsidR="000A6A18" w:rsidRPr="003F5D3A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C06537" w:rsidRPr="003F5D3A">
        <w:rPr>
          <w:rFonts w:ascii="TH Sarabun New" w:hAnsi="TH Sarabun New" w:cs="TH Sarabun New"/>
          <w:sz w:val="32"/>
          <w:szCs w:val="32"/>
          <w:cs/>
        </w:rPr>
        <w:t>รายงานตามขอบเขตงาน ข้อ 4.7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358A9" w:rsidRPr="003F5D3A">
        <w:rPr>
          <w:rFonts w:ascii="TH Sarabun New" w:hAnsi="TH Sarabun New" w:cs="TH Sarabun New"/>
          <w:sz w:val="32"/>
          <w:szCs w:val="32"/>
          <w:cs/>
        </w:rPr>
        <w:t xml:space="preserve">ในรูปแบบไฟล์เอกสารอิเล็กทรอนิกส์ </w:t>
      </w:r>
      <w:r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>ประจำเดือนที่ 1</w:t>
      </w:r>
      <w:r w:rsidR="005B5A0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>และคณะกรรมการตรวจรับได้ตรวจรับเรียบร้อยแล้ว</w:t>
      </w:r>
    </w:p>
    <w:p w14:paraId="3D19411A" w14:textId="77777777" w:rsidR="000A6A18" w:rsidRPr="003F5D3A" w:rsidRDefault="000A6A18" w:rsidP="00F16DFA">
      <w:pPr>
        <w:pStyle w:val="ListParagraph"/>
        <w:ind w:left="360" w:right="-306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ab/>
        <w:t>- จัดทำรายการวัสดุหรือครุภัณฑ์ที่ใช้ในงานจ้างซึ่งเป็นพัสดุที่ผลิตภายในประเทศ โดยต้องใช้ไม่น้อยกว่าร้อยละ 60 ของมูลค่าพัสดุที่จะใช้ในงานจ้างนี้ (ถ้ามี)</w:t>
      </w:r>
      <w:r w:rsidR="00305DCF" w:rsidRPr="003F5D3A">
        <w:rPr>
          <w:rFonts w:ascii="TH Sarabun New" w:hAnsi="TH Sarabun New" w:cs="TH Sarabun New"/>
          <w:sz w:val="32"/>
          <w:szCs w:val="32"/>
          <w:cs/>
        </w:rPr>
        <w:t xml:space="preserve"> ภายใน 60 วัน นับถัดจากวันลงนามในสัญญา</w:t>
      </w:r>
    </w:p>
    <w:p w14:paraId="0CE344C3" w14:textId="00925D76" w:rsidR="005961AB" w:rsidRPr="003F5D3A" w:rsidRDefault="00EA7201" w:rsidP="00F16DFA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>งวดที่ 2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961AB" w:rsidRPr="003F5D3A">
        <w:rPr>
          <w:rFonts w:ascii="TH Sarabun New" w:hAnsi="TH Sarabun New" w:cs="TH Sarabun New"/>
          <w:sz w:val="32"/>
          <w:szCs w:val="32"/>
          <w:cs/>
        </w:rPr>
        <w:t xml:space="preserve">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="005961AB"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</w:t>
      </w:r>
      <w:r w:rsidR="004C4BAC"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A6A18" w:rsidRPr="003F5D3A">
        <w:rPr>
          <w:rFonts w:ascii="TH Sarabun New" w:hAnsi="TH Sarabun New" w:cs="TH Sarabun New"/>
          <w:sz w:val="32"/>
          <w:szCs w:val="32"/>
          <w:cs/>
        </w:rPr>
        <w:t>เมื่อผู้รับจ้างส่งมอบ</w:t>
      </w:r>
      <w:r w:rsidRPr="003F5D3A">
        <w:rPr>
          <w:rFonts w:ascii="TH Sarabun New" w:hAnsi="TH Sarabun New" w:cs="TH Sarabun New"/>
          <w:sz w:val="32"/>
          <w:szCs w:val="32"/>
          <w:cs/>
        </w:rPr>
        <w:t>งาน</w:t>
      </w:r>
      <w:r w:rsidR="00C06537" w:rsidRPr="003F5D3A">
        <w:rPr>
          <w:rFonts w:ascii="TH Sarabun New" w:hAnsi="TH Sarabun New" w:cs="TH Sarabun New"/>
          <w:sz w:val="32"/>
          <w:szCs w:val="32"/>
          <w:cs/>
        </w:rPr>
        <w:t>ตามขอบเขตงาน ข้อ 4.7</w:t>
      </w:r>
      <w:r w:rsidR="009358A9" w:rsidRPr="003F5D3A">
        <w:rPr>
          <w:rFonts w:ascii="TH Sarabun New" w:hAnsi="TH Sarabun New" w:cs="TH Sarabun New"/>
          <w:sz w:val="32"/>
          <w:szCs w:val="32"/>
          <w:cs/>
        </w:rPr>
        <w:t xml:space="preserve"> ในรูปแบบไฟล์เอกสารอิเล็กทรอนิกส์ </w:t>
      </w:r>
      <w:r w:rsidR="009358A9"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="006C32AF"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="005B5A05">
        <w:rPr>
          <w:rFonts w:ascii="TH Sarabun New" w:hAnsi="TH Sarabun New" w:cs="TH Sarabun New"/>
          <w:sz w:val="32"/>
          <w:szCs w:val="32"/>
        </w:rPr>
        <w:t>2</w:t>
      </w:r>
      <w:r w:rsidR="00484E64"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>และคณะกรรมการตรวจรับได้ตรวจรับเรียบร้อยแล้ว</w:t>
      </w:r>
    </w:p>
    <w:p w14:paraId="05D196CE" w14:textId="5D129754" w:rsidR="00484E64" w:rsidRPr="003F5D3A" w:rsidRDefault="00484E64" w:rsidP="00F16DFA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งวดที่ </w:t>
      </w:r>
      <w:r w:rsidRPr="003F5D3A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เมื่อผู้รับจ้างส่งมอบงานตามขอบเขตงาน ข้อ 4.7 </w:t>
      </w:r>
      <w:r w:rsidR="009358A9" w:rsidRPr="003F5D3A">
        <w:rPr>
          <w:rFonts w:ascii="TH Sarabun New" w:hAnsi="TH Sarabun New" w:cs="TH Sarabun New"/>
          <w:sz w:val="32"/>
          <w:szCs w:val="32"/>
          <w:cs/>
        </w:rPr>
        <w:t xml:space="preserve">ในรูปแบบไฟล์เอกสารอิเล็กทรอนิกส์ </w:t>
      </w:r>
      <w:r w:rsidR="009358A9"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="005B5A05">
        <w:rPr>
          <w:rFonts w:ascii="TH Sarabun New" w:hAnsi="TH Sarabun New" w:cs="TH Sarabun New"/>
          <w:sz w:val="32"/>
          <w:szCs w:val="32"/>
        </w:rPr>
        <w:t>3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และคณะกรรมการตรวจรับได้ตรวจรับเรียบร้อยแล้ว</w:t>
      </w:r>
    </w:p>
    <w:p w14:paraId="54930585" w14:textId="333A9F1B" w:rsidR="00484E64" w:rsidRPr="003F5D3A" w:rsidRDefault="00484E64" w:rsidP="00F16DFA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3F5D3A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เมื่อผู้รับจ้างส่งมอบงานตามขอบเขตงาน ข้อ 4.7 </w:t>
      </w:r>
      <w:r w:rsidR="009358A9" w:rsidRPr="003F5D3A">
        <w:rPr>
          <w:rFonts w:ascii="TH Sarabun New" w:hAnsi="TH Sarabun New" w:cs="TH Sarabun New"/>
          <w:sz w:val="32"/>
          <w:szCs w:val="32"/>
          <w:cs/>
        </w:rPr>
        <w:t xml:space="preserve">ในรูปแบบไฟล์เอกสารอิเล็กทรอนิกส์ </w:t>
      </w:r>
      <w:r w:rsidR="009358A9"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="005B5A05">
        <w:rPr>
          <w:rFonts w:ascii="TH Sarabun New" w:hAnsi="TH Sarabun New" w:cs="TH Sarabun New"/>
          <w:sz w:val="32"/>
          <w:szCs w:val="32"/>
        </w:rPr>
        <w:t>4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และคณะกรรมการตรวจรับได้ตรวจรับเรียบร้อยแล้ว</w:t>
      </w:r>
    </w:p>
    <w:p w14:paraId="2747B15C" w14:textId="1188D2CF" w:rsidR="00484E64" w:rsidRPr="003F5D3A" w:rsidRDefault="00484E64" w:rsidP="00F16DFA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3F5D3A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เมื่อผู้รับจ้างส่งมอบงานตามขอบเขตงาน ข้อ 4.7 </w:t>
      </w:r>
      <w:r w:rsidR="009358A9" w:rsidRPr="003F5D3A">
        <w:rPr>
          <w:rFonts w:ascii="TH Sarabun New" w:hAnsi="TH Sarabun New" w:cs="TH Sarabun New"/>
          <w:sz w:val="32"/>
          <w:szCs w:val="32"/>
          <w:cs/>
        </w:rPr>
        <w:t xml:space="preserve">ในรูปแบบไฟล์เอกสารอิเล็กทรอนิกส์ </w:t>
      </w:r>
      <w:r w:rsidR="009358A9"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="005B5A05">
        <w:rPr>
          <w:rFonts w:ascii="TH Sarabun New" w:hAnsi="TH Sarabun New" w:cs="TH Sarabun New"/>
          <w:sz w:val="32"/>
          <w:szCs w:val="32"/>
        </w:rPr>
        <w:t>5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และคณะกรรมการตรวจรับได้ตรวจรับเรียบร้อยแล้ว</w:t>
      </w:r>
    </w:p>
    <w:p w14:paraId="046BDB6F" w14:textId="705BCFA6" w:rsidR="00484E64" w:rsidRPr="003F5D3A" w:rsidRDefault="00484E64" w:rsidP="00F16DFA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3F5D3A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เมื่อผู้รับจ้างส่งมอบงานตามขอบเขตงาน ข้อ 4.7 </w:t>
      </w:r>
      <w:r w:rsidR="009358A9" w:rsidRPr="003F5D3A">
        <w:rPr>
          <w:rFonts w:ascii="TH Sarabun New" w:hAnsi="TH Sarabun New" w:cs="TH Sarabun New"/>
          <w:sz w:val="32"/>
          <w:szCs w:val="32"/>
          <w:cs/>
        </w:rPr>
        <w:t xml:space="preserve">ในรูปแบบไฟล์เอกสารอิเล็กทรอนิกส์ </w:t>
      </w:r>
      <w:r w:rsidR="009358A9"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="005B5A05">
        <w:rPr>
          <w:rFonts w:ascii="TH Sarabun New" w:hAnsi="TH Sarabun New" w:cs="TH Sarabun New"/>
          <w:sz w:val="32"/>
          <w:szCs w:val="32"/>
        </w:rPr>
        <w:t>6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และคณะกรรมการตรวจรับได้ตรวจรับเรียบร้อยแล้ว</w:t>
      </w:r>
    </w:p>
    <w:p w14:paraId="38CDEFF7" w14:textId="084A7122" w:rsidR="00484E64" w:rsidRPr="003F5D3A" w:rsidRDefault="00484E64" w:rsidP="00F16DFA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3F5D3A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เมื่อผู้รับจ้างส่งมอบงานตามขอบเขตงาน ข้อ 4.7 </w:t>
      </w:r>
      <w:r w:rsidR="009358A9" w:rsidRPr="003F5D3A">
        <w:rPr>
          <w:rFonts w:ascii="TH Sarabun New" w:hAnsi="TH Sarabun New" w:cs="TH Sarabun New"/>
          <w:sz w:val="32"/>
          <w:szCs w:val="32"/>
          <w:cs/>
        </w:rPr>
        <w:t xml:space="preserve">ในรูปแบบไฟล์เอกสารอิเล็กทรอนิกส์ </w:t>
      </w:r>
      <w:r w:rsidR="009358A9"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="005B5A05">
        <w:rPr>
          <w:rFonts w:ascii="TH Sarabun New" w:hAnsi="TH Sarabun New" w:cs="TH Sarabun New"/>
          <w:sz w:val="32"/>
          <w:szCs w:val="32"/>
        </w:rPr>
        <w:t>7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และคณะกรรมการตรวจรับได้ตรวจรับเรียบร้อยแล้ว</w:t>
      </w:r>
    </w:p>
    <w:p w14:paraId="4F7BAAE0" w14:textId="5A887B7D" w:rsidR="00484E64" w:rsidRPr="003F5D3A" w:rsidRDefault="00484E64" w:rsidP="00F16DFA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3F5D3A">
        <w:rPr>
          <w:rFonts w:ascii="TH Sarabun New" w:hAnsi="TH Sarabun New" w:cs="TH Sarabun New"/>
          <w:b/>
          <w:bCs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เมื่อผู้รับจ้างส่งมอบงานตามขอบเขตงาน ข้อ 4.7 </w:t>
      </w:r>
      <w:r w:rsidR="009358A9" w:rsidRPr="003F5D3A">
        <w:rPr>
          <w:rFonts w:ascii="TH Sarabun New" w:hAnsi="TH Sarabun New" w:cs="TH Sarabun New"/>
          <w:sz w:val="32"/>
          <w:szCs w:val="32"/>
          <w:cs/>
        </w:rPr>
        <w:t xml:space="preserve">ในรูปแบบไฟล์เอกสารอิเล็กทรอนิกส์ </w:t>
      </w:r>
      <w:r w:rsidR="009358A9"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และคณะกรรมการตรวจรับได้ตรวจรับเรียบร้อยแล้ว</w:t>
      </w:r>
    </w:p>
    <w:p w14:paraId="56572C8A" w14:textId="694F6BCE" w:rsidR="00484E64" w:rsidRPr="003F5D3A" w:rsidRDefault="00484E64" w:rsidP="00F16DFA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3F5D3A">
        <w:rPr>
          <w:rFonts w:ascii="TH Sarabun New" w:hAnsi="TH Sarabun New" w:cs="TH Sarabun New"/>
          <w:b/>
          <w:bCs/>
          <w:sz w:val="32"/>
          <w:szCs w:val="32"/>
        </w:rPr>
        <w:t>9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เมื่อผู้รับจ้างส่งมอบงานตามขอบเขตงาน ข้อ 4.7 </w:t>
      </w:r>
      <w:r w:rsidR="009358A9" w:rsidRPr="003F5D3A">
        <w:rPr>
          <w:rFonts w:ascii="TH Sarabun New" w:hAnsi="TH Sarabun New" w:cs="TH Sarabun New"/>
          <w:sz w:val="32"/>
          <w:szCs w:val="32"/>
          <w:cs/>
        </w:rPr>
        <w:t xml:space="preserve">ในรูปแบบไฟล์เอกสารอิเล็กทรอนิกส์ </w:t>
      </w:r>
      <w:r w:rsidR="009358A9"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="005B5A05">
        <w:rPr>
          <w:rFonts w:ascii="TH Sarabun New" w:hAnsi="TH Sarabun New" w:cs="TH Sarabun New"/>
          <w:sz w:val="32"/>
          <w:szCs w:val="32"/>
        </w:rPr>
        <w:t>9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และคณะกรรมการตรวจรับได้ตรวจรับเรียบร้อยแล้ว</w:t>
      </w:r>
    </w:p>
    <w:p w14:paraId="695489D0" w14:textId="2A291E75" w:rsidR="00484E64" w:rsidRDefault="00484E64" w:rsidP="00F16DFA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3F5D3A">
        <w:rPr>
          <w:rFonts w:ascii="TH Sarabun New" w:hAnsi="TH Sarabun New" w:cs="TH Sarabun New"/>
          <w:b/>
          <w:bCs/>
          <w:sz w:val="32"/>
          <w:szCs w:val="32"/>
        </w:rPr>
        <w:t>10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เมื่อผู้รับจ้างส่งมอบงานตามขอบเขตงาน ข้อ 4.7 </w:t>
      </w:r>
      <w:r w:rsidR="009358A9" w:rsidRPr="003F5D3A">
        <w:rPr>
          <w:rFonts w:ascii="TH Sarabun New" w:hAnsi="TH Sarabun New" w:cs="TH Sarabun New"/>
          <w:sz w:val="32"/>
          <w:szCs w:val="32"/>
          <w:cs/>
        </w:rPr>
        <w:t xml:space="preserve">ในรูปแบบไฟล์เอกสารอิเล็กทรอนิกส์ </w:t>
      </w:r>
      <w:r w:rsidR="009358A9"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Pr="003F5D3A">
        <w:rPr>
          <w:rFonts w:ascii="TH Sarabun New" w:hAnsi="TH Sarabun New" w:cs="TH Sarabun New"/>
          <w:sz w:val="32"/>
          <w:szCs w:val="32"/>
        </w:rPr>
        <w:t>1</w:t>
      </w:r>
      <w:r w:rsidR="005B5A05">
        <w:rPr>
          <w:rFonts w:ascii="TH Sarabun New" w:hAnsi="TH Sarabun New" w:cs="TH Sarabun New"/>
          <w:sz w:val="32"/>
          <w:szCs w:val="32"/>
        </w:rPr>
        <w:t>0</w:t>
      </w:r>
      <w:r w:rsidR="0067150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>และคณะกรรมการตรวจรับได้ตรวจรับเรียบร้อยแล้ว</w:t>
      </w:r>
    </w:p>
    <w:p w14:paraId="0387DEC1" w14:textId="61AC0E0B" w:rsidR="004240BF" w:rsidRDefault="0067150A" w:rsidP="0067150A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3F5D3A">
        <w:rPr>
          <w:rFonts w:ascii="TH Sarabun New" w:hAnsi="TH Sarabun New" w:cs="TH Sarabun New"/>
          <w:b/>
          <w:bCs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 w:rsidR="005B5A05">
        <w:rPr>
          <w:rFonts w:ascii="TH Sarabun New" w:hAnsi="TH Sarabun New" w:cs="TH Sarabun New"/>
          <w:sz w:val="32"/>
          <w:szCs w:val="32"/>
        </w:rPr>
        <w:t>8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เมื่อผู้รับจ้างส่งมอบงานตามขอบเขตงาน ข้อ 4.7 ในรูปแบบไฟล์เอกสารอิเล็กทรอนิกส์ </w:t>
      </w:r>
      <w:r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Pr="003F5D3A">
        <w:rPr>
          <w:rFonts w:ascii="TH Sarabun New" w:hAnsi="TH Sarabun New" w:cs="TH Sarabun New"/>
          <w:sz w:val="32"/>
          <w:szCs w:val="32"/>
        </w:rPr>
        <w:t>1</w:t>
      </w:r>
      <w:r w:rsidR="005B5A05">
        <w:rPr>
          <w:rFonts w:ascii="TH Sarabun New" w:hAnsi="TH Sarabun New" w:cs="TH Sarabun New"/>
          <w:sz w:val="32"/>
          <w:szCs w:val="32"/>
        </w:rPr>
        <w:t>1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และคณะกรรมการตรวจรับได้ตรวจรับเรียบร้อยแล้ว</w:t>
      </w:r>
    </w:p>
    <w:p w14:paraId="1FD4C51B" w14:textId="35C9D776" w:rsidR="005B5A05" w:rsidRPr="005B5A05" w:rsidRDefault="005B5A05" w:rsidP="005B5A05">
      <w:pPr>
        <w:pStyle w:val="ListParagraph"/>
        <w:ind w:left="360" w:right="-306" w:firstLine="36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งวดที่ </w:t>
      </w:r>
      <w:r w:rsidRPr="003F5D3A">
        <w:rPr>
          <w:rFonts w:ascii="TH Sarabun New" w:hAnsi="TH Sarabun New" w:cs="TH Sarabun New"/>
          <w:b/>
          <w:bCs/>
          <w:sz w:val="32"/>
          <w:szCs w:val="32"/>
        </w:rPr>
        <w:t>1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สสวท. จะจ่ายเงินร้อยละ </w:t>
      </w:r>
      <w:r>
        <w:rPr>
          <w:rFonts w:ascii="TH Sarabun New" w:hAnsi="TH Sarabun New" w:cs="TH Sarabun New"/>
          <w:sz w:val="32"/>
          <w:szCs w:val="32"/>
        </w:rPr>
        <w:t>10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ของมูลค่าตามสัญญา เมื่อผู้รับจ้างส่งมอบงานตามขอบเขตงาน ข้อ 4.7 ในรูปแบบไฟล์เอกสารอิเล็กทรอนิกส์ </w:t>
      </w:r>
      <w:r w:rsidRPr="003F5D3A">
        <w:rPr>
          <w:rFonts w:ascii="TH Sarabun New" w:hAnsi="TH Sarabun New" w:cs="TH Sarabun New"/>
          <w:sz w:val="32"/>
          <w:szCs w:val="32"/>
        </w:rPr>
        <w:t xml:space="preserve">PDF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ประจำเดือนที่ </w:t>
      </w:r>
      <w:r w:rsidRPr="003F5D3A"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</w:rPr>
        <w:t>2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และคณะกรรมการตรวจรับได้ตรวจรับเรียบร้อยแล้ว</w:t>
      </w:r>
    </w:p>
    <w:p w14:paraId="3576CE9F" w14:textId="4C0AF0C5" w:rsidR="00990E03" w:rsidRPr="00CE3EFB" w:rsidRDefault="00990E03" w:rsidP="00CE3EFB">
      <w:pPr>
        <w:ind w:left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96A76CD" w14:textId="77777777" w:rsidR="004355C0" w:rsidRDefault="006E4A69" w:rsidP="004355C0">
      <w:pPr>
        <w:pStyle w:val="ListParagraph"/>
        <w:numPr>
          <w:ilvl w:val="0"/>
          <w:numId w:val="3"/>
        </w:numPr>
        <w:contextualSpacing w:val="0"/>
        <w:jc w:val="thaiDistribute"/>
        <w:rPr>
          <w:rStyle w:val="Strong"/>
          <w:rFonts w:ascii="TH Sarabun New" w:hAnsi="TH Sarabun New" w:cs="TH Sarabun New"/>
          <w:sz w:val="32"/>
          <w:szCs w:val="32"/>
        </w:rPr>
      </w:pPr>
      <w:r w:rsidRPr="00FF461C">
        <w:rPr>
          <w:rStyle w:val="Strong"/>
          <w:rFonts w:ascii="TH Sarabun New" w:hAnsi="TH Sarabun New" w:cs="TH Sarabun New"/>
          <w:sz w:val="32"/>
          <w:szCs w:val="32"/>
          <w:cs/>
        </w:rPr>
        <w:t>การรับประกันผลงานหลังสิ้นสุดสัญญา</w:t>
      </w:r>
    </w:p>
    <w:p w14:paraId="64817510" w14:textId="70296947" w:rsidR="00E9185E" w:rsidRDefault="004355C0" w:rsidP="004355C0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6E4A69" w:rsidRPr="004355C0">
        <w:rPr>
          <w:rFonts w:ascii="TH Sarabun New" w:hAnsi="TH Sarabun New" w:cs="TH Sarabun New"/>
          <w:sz w:val="32"/>
          <w:szCs w:val="32"/>
          <w:cs/>
        </w:rPr>
        <w:t xml:space="preserve">ภายหลังการดำเนินงานครบตามระยะเวลาสัญญา </w:t>
      </w:r>
      <w:r w:rsidR="006E4A69" w:rsidRPr="004355C0">
        <w:rPr>
          <w:rFonts w:ascii="TH Sarabun New" w:hAnsi="TH Sarabun New" w:cs="TH Sarabun New"/>
          <w:sz w:val="32"/>
          <w:szCs w:val="32"/>
        </w:rPr>
        <w:t>1</w:t>
      </w:r>
      <w:r w:rsidR="0067150A">
        <w:rPr>
          <w:rFonts w:ascii="TH Sarabun New" w:hAnsi="TH Sarabun New" w:cs="TH Sarabun New"/>
          <w:sz w:val="32"/>
          <w:szCs w:val="32"/>
        </w:rPr>
        <w:t>2</w:t>
      </w:r>
      <w:r w:rsidR="006E4A69" w:rsidRPr="004355C0">
        <w:rPr>
          <w:rFonts w:ascii="TH Sarabun New" w:hAnsi="TH Sarabun New" w:cs="TH Sarabun New"/>
          <w:sz w:val="32"/>
          <w:szCs w:val="32"/>
          <w:cs/>
        </w:rPr>
        <w:t xml:space="preserve"> เดือน ผู้ให้บริการต้องรับประกันผลงานการให้บริการศูนย์เฝ้าระวังภัยคุกคามทางไซเบอร์ (</w:t>
      </w:r>
      <w:r w:rsidR="006E4A69" w:rsidRPr="004355C0">
        <w:rPr>
          <w:rFonts w:ascii="TH Sarabun New" w:hAnsi="TH Sarabun New" w:cs="TH Sarabun New"/>
          <w:sz w:val="32"/>
          <w:szCs w:val="32"/>
        </w:rPr>
        <w:t>CSOC</w:t>
      </w:r>
      <w:r w:rsidR="006E4A69" w:rsidRPr="004355C0">
        <w:rPr>
          <w:rFonts w:ascii="TH Sarabun New" w:hAnsi="TH Sarabun New" w:cs="TH Sarabun New"/>
          <w:sz w:val="32"/>
          <w:szCs w:val="32"/>
          <w:cs/>
        </w:rPr>
        <w:t xml:space="preserve">) เป็นระยะเวลาไม่น้อยกว่า </w:t>
      </w:r>
      <w:r w:rsidR="005B5A05">
        <w:rPr>
          <w:rStyle w:val="Strong"/>
          <w:rFonts w:ascii="TH Sarabun New" w:hAnsi="TH Sarabun New" w:cs="TH Sarabun New"/>
          <w:b w:val="0"/>
          <w:bCs w:val="0"/>
          <w:sz w:val="32"/>
          <w:szCs w:val="32"/>
        </w:rPr>
        <w:t>30</w:t>
      </w:r>
      <w:r w:rsidR="006E4A69" w:rsidRPr="00327976">
        <w:rPr>
          <w:rStyle w:val="Strong"/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วัน</w:t>
      </w:r>
      <w:r w:rsidR="006E4A69" w:rsidRPr="004355C0">
        <w:rPr>
          <w:rFonts w:ascii="TH Sarabun New" w:hAnsi="TH Sarabun New" w:cs="TH Sarabun New"/>
          <w:sz w:val="32"/>
          <w:szCs w:val="32"/>
          <w:cs/>
        </w:rPr>
        <w:t xml:space="preserve"> นับถัดจากวันสิ้นสุดสัญญา เพื่อให้สามารถตรวจสอบและแก้ไขปัญหาความบกพร่อง (</w:t>
      </w:r>
      <w:r w:rsidR="006E4A69" w:rsidRPr="004355C0">
        <w:rPr>
          <w:rFonts w:ascii="TH Sarabun New" w:hAnsi="TH Sarabun New" w:cs="TH Sarabun New"/>
          <w:sz w:val="32"/>
          <w:szCs w:val="32"/>
        </w:rPr>
        <w:t xml:space="preserve">Defect </w:t>
      </w:r>
      <w:r w:rsidR="006E4A69" w:rsidRPr="004355C0">
        <w:rPr>
          <w:rFonts w:ascii="TH Sarabun New" w:hAnsi="TH Sarabun New" w:cs="TH Sarabun New"/>
          <w:sz w:val="32"/>
          <w:szCs w:val="32"/>
          <w:cs/>
        </w:rPr>
        <w:t xml:space="preserve">/ </w:t>
      </w:r>
      <w:r w:rsidR="006E4A69" w:rsidRPr="004355C0">
        <w:rPr>
          <w:rFonts w:ascii="TH Sarabun New" w:hAnsi="TH Sarabun New" w:cs="TH Sarabun New"/>
          <w:sz w:val="32"/>
          <w:szCs w:val="32"/>
        </w:rPr>
        <w:t>Error</w:t>
      </w:r>
      <w:r w:rsidR="006E4A69" w:rsidRPr="004355C0">
        <w:rPr>
          <w:rFonts w:ascii="TH Sarabun New" w:hAnsi="TH Sarabun New" w:cs="TH Sarabun New"/>
          <w:sz w:val="32"/>
          <w:szCs w:val="32"/>
          <w:cs/>
        </w:rPr>
        <w:t>) ที่อาจเกิดขึ้นจากระบบหรือการให้บริการในช่วงเวลาดังกล่าวได้ โดยผู้ให้บริการต้องดำเนินการแก้ไขให้แล้วเสร็จภายในระยะเวลาที่ สสวท. กำหนด โดยไม่คิดค่าใช้จ่ายเพิ่มเติม</w:t>
      </w:r>
      <w:r w:rsidR="00FF461C" w:rsidRPr="004355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E4A69" w:rsidRPr="004355C0">
        <w:rPr>
          <w:rFonts w:ascii="TH Sarabun New" w:hAnsi="TH Sarabun New" w:cs="TH Sarabun New"/>
          <w:sz w:val="32"/>
          <w:szCs w:val="32"/>
          <w:cs/>
        </w:rPr>
        <w:t>การรับประกันนี้ให้ครอบคลุมถึงการให้คำปรึกษาเชิงเทคนิค (</w:t>
      </w:r>
      <w:r w:rsidR="006E4A69" w:rsidRPr="004355C0">
        <w:rPr>
          <w:rFonts w:ascii="TH Sarabun New" w:hAnsi="TH Sarabun New" w:cs="TH Sarabun New"/>
          <w:sz w:val="32"/>
          <w:szCs w:val="32"/>
        </w:rPr>
        <w:t>Technical Advisory</w:t>
      </w:r>
      <w:r w:rsidR="006E4A69" w:rsidRPr="004355C0">
        <w:rPr>
          <w:rFonts w:ascii="TH Sarabun New" w:hAnsi="TH Sarabun New" w:cs="TH Sarabun New"/>
          <w:sz w:val="32"/>
          <w:szCs w:val="32"/>
          <w:cs/>
        </w:rPr>
        <w:t>) และการสนับสนุนการตรวจสอบเหตุการณ์ร้ายแรง (</w:t>
      </w:r>
      <w:r w:rsidR="006E4A69" w:rsidRPr="004355C0">
        <w:rPr>
          <w:rFonts w:ascii="TH Sarabun New" w:hAnsi="TH Sarabun New" w:cs="TH Sarabun New"/>
          <w:sz w:val="32"/>
          <w:szCs w:val="32"/>
        </w:rPr>
        <w:t>Critical Incident</w:t>
      </w:r>
      <w:r w:rsidR="006E4A69" w:rsidRPr="004355C0">
        <w:rPr>
          <w:rFonts w:ascii="TH Sarabun New" w:hAnsi="TH Sarabun New" w:cs="TH Sarabun New"/>
          <w:sz w:val="32"/>
          <w:szCs w:val="32"/>
          <w:cs/>
        </w:rPr>
        <w:t>) ที่ยังคงส่งผลต่อความมั่นคงปลอดภัยของระบบงานในขอบเขตเดิมของสัญญา</w:t>
      </w:r>
    </w:p>
    <w:p w14:paraId="139F3794" w14:textId="77777777" w:rsidR="00E9185E" w:rsidRPr="003F5D3A" w:rsidRDefault="00E9185E" w:rsidP="00E9185E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ค่าปรับ</w:t>
      </w:r>
    </w:p>
    <w:p w14:paraId="5E23F0D8" w14:textId="77777777" w:rsidR="00E9185E" w:rsidRPr="003F5D3A" w:rsidRDefault="00E9185E" w:rsidP="00915BD7">
      <w:pPr>
        <w:ind w:left="0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</w:r>
      <w:r w:rsidRPr="003F5D3A">
        <w:rPr>
          <w:rFonts w:ascii="TH Sarabun New" w:hAnsi="TH Sarabun New" w:cs="TH Sarabun New"/>
          <w:sz w:val="32"/>
          <w:szCs w:val="32"/>
        </w:rPr>
        <w:t>10</w:t>
      </w:r>
      <w:r w:rsidRPr="003F5D3A">
        <w:rPr>
          <w:rFonts w:ascii="TH Sarabun New" w:hAnsi="TH Sarabun New" w:cs="TH Sarabun New"/>
          <w:sz w:val="32"/>
          <w:szCs w:val="32"/>
          <w:cs/>
        </w:rPr>
        <w:t>.</w:t>
      </w:r>
      <w:r w:rsidRPr="003F5D3A">
        <w:rPr>
          <w:rFonts w:ascii="TH Sarabun New" w:hAnsi="TH Sarabun New" w:cs="TH Sarabun New"/>
          <w:sz w:val="32"/>
          <w:szCs w:val="32"/>
        </w:rPr>
        <w:t xml:space="preserve">1 </w:t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กรณีที่ผู้ยื่นข้อเสนอไม่สามารถดำเนินการ ตามข้อกำหนด ต้องชำระค่าปรับรายวันในอัตราร้อยละ </w:t>
      </w:r>
      <w:r w:rsidRPr="003F5D3A">
        <w:rPr>
          <w:rFonts w:ascii="TH Sarabun New" w:hAnsi="TH Sarabun New" w:cs="TH Sarabun New"/>
          <w:sz w:val="32"/>
          <w:szCs w:val="32"/>
        </w:rPr>
        <w:t>0</w:t>
      </w:r>
      <w:r w:rsidRPr="003F5D3A">
        <w:rPr>
          <w:rFonts w:ascii="TH Sarabun New" w:hAnsi="TH Sarabun New" w:cs="TH Sarabun New"/>
          <w:sz w:val="32"/>
          <w:szCs w:val="32"/>
          <w:cs/>
        </w:rPr>
        <w:t>.</w:t>
      </w:r>
      <w:r w:rsidRPr="003F5D3A">
        <w:rPr>
          <w:rFonts w:ascii="TH Sarabun New" w:hAnsi="TH Sarabun New" w:cs="TH Sarabun New"/>
          <w:sz w:val="32"/>
          <w:szCs w:val="32"/>
        </w:rPr>
        <w:t xml:space="preserve">1 </w:t>
      </w:r>
      <w:r w:rsidRPr="003F5D3A">
        <w:rPr>
          <w:rFonts w:ascii="TH Sarabun New" w:hAnsi="TH Sarabun New" w:cs="TH Sarabun New"/>
          <w:sz w:val="32"/>
          <w:szCs w:val="32"/>
          <w:cs/>
        </w:rPr>
        <w:t>ของราคาค่าจ้าง ตามสัญญา</w:t>
      </w:r>
      <w:r w:rsidRPr="003F5D3A">
        <w:rPr>
          <w:rFonts w:ascii="TH Sarabun New" w:hAnsi="TH Sarabun New" w:cs="TH Sarabun New"/>
          <w:sz w:val="32"/>
          <w:szCs w:val="32"/>
        </w:rPr>
        <w:br/>
      </w: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</w:rPr>
        <w:tab/>
        <w:t>10</w:t>
      </w:r>
      <w:r w:rsidRPr="003F5D3A">
        <w:rPr>
          <w:rFonts w:ascii="TH Sarabun New" w:hAnsi="TH Sarabun New" w:cs="TH Sarabun New"/>
          <w:sz w:val="32"/>
          <w:szCs w:val="32"/>
          <w:cs/>
        </w:rPr>
        <w:t>.</w:t>
      </w:r>
      <w:r w:rsidRPr="003F5D3A">
        <w:rPr>
          <w:rFonts w:ascii="TH Sarabun New" w:hAnsi="TH Sarabun New" w:cs="TH Sarabun New"/>
          <w:sz w:val="32"/>
          <w:szCs w:val="32"/>
        </w:rPr>
        <w:t xml:space="preserve">2 </w:t>
      </w:r>
      <w:r w:rsidRPr="003F5D3A">
        <w:rPr>
          <w:rFonts w:ascii="TH Sarabun New" w:hAnsi="TH Sarabun New" w:cs="TH Sarabun New"/>
          <w:sz w:val="32"/>
          <w:szCs w:val="32"/>
          <w:cs/>
        </w:rPr>
        <w:t>กรณีอุปกรณ์ของผู้ยื่นข้อเสนอ ไม่สามารถใช้งานได้และต้องส่งซ่อมแซม ผู้ยื่นข้อเสนอต้องนำอุปกรณ์ที่มีคุณสมบัติเทียบเท่าหรือดีกว่า มาสำรองใช้งานภายใน 24 ชั่วโมง และดำเนินการติดตั้งให้อุปกรณ์ที่นำมาทดแทนสามารถทำงานได้เป็นปกติ กรณีที่ไม่สามารถดำเนินการแก้ไขซ่อมแซม ภายใน 24 ชั่วโมง หลังจากได้รับแจ้งเหตุผิดปกติ ต้องชำระค่าปรับรายชั่วโมงในอัตราร้อยละ 0.1 ของราคาค่าจ้าง ตามสัญญา นับถัดจากเวลาที่ครบตามกำหนดจนถึงดำเนินการแก้ไขซ่อมแซมแล้วเสร็จ</w:t>
      </w:r>
    </w:p>
    <w:p w14:paraId="41205A81" w14:textId="0E7945AB" w:rsidR="00FF461C" w:rsidRPr="003F5D3A" w:rsidRDefault="00FF461C" w:rsidP="00E9185E">
      <w:pPr>
        <w:ind w:left="0"/>
        <w:rPr>
          <w:rFonts w:ascii="TH Sarabun New" w:hAnsi="TH Sarabun New" w:cs="TH Sarabun New"/>
          <w:b/>
          <w:bCs/>
          <w:sz w:val="32"/>
          <w:szCs w:val="32"/>
        </w:rPr>
      </w:pPr>
    </w:p>
    <w:p w14:paraId="377BFF7D" w14:textId="77777777" w:rsidR="00E9185E" w:rsidRPr="003F5D3A" w:rsidRDefault="00E9185E" w:rsidP="00E9185E">
      <w:pPr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3F5D3A">
        <w:rPr>
          <w:rFonts w:ascii="TH Sarabun New" w:hAnsi="TH Sarabun New" w:cs="TH Sarabun New"/>
          <w:b/>
          <w:bCs/>
          <w:sz w:val="32"/>
          <w:szCs w:val="32"/>
        </w:rPr>
        <w:t>11</w:t>
      </w:r>
      <w:r w:rsidRPr="003F5D3A">
        <w:rPr>
          <w:rFonts w:ascii="TH Sarabun New" w:hAnsi="TH Sarabun New" w:cs="TH Sarabun New"/>
          <w:b/>
          <w:bCs/>
          <w:sz w:val="32"/>
          <w:szCs w:val="32"/>
          <w:cs/>
        </w:rPr>
        <w:t>. ความรับผิดของผู้รับจ้าง</w:t>
      </w:r>
    </w:p>
    <w:p w14:paraId="2B052093" w14:textId="77777777" w:rsidR="00E9185E" w:rsidRPr="003F5D3A" w:rsidRDefault="00E9185E" w:rsidP="00E9185E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ผู้รับจ้างจะต้องรับผิดต่ออุบัติเหตุ ความเสียหาย หรือภยันตรายใดๆ อันเกิดจากการปฏิบัติงานของผู้รับจ้าง และจะต้องรับผิดต่อความเสียหายจากการกระทำของลูกจ้างหรือตัวแทนของผู้รับจ้างและจากการปฏิบัติงานของผู้รับจ้างช่วงด้วย (ถ้ามี)</w:t>
      </w:r>
    </w:p>
    <w:p w14:paraId="7EBF69C9" w14:textId="77777777" w:rsidR="00E9185E" w:rsidRPr="003F5D3A" w:rsidRDefault="00E9185E" w:rsidP="00E9185E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ความเสียหายใดๆ อันเกิดแก่งานที่ผู้รับจ้างได้ทำขึ้น แม้จะเกิดขึ้นเพราะเหตุสุดวิสัยก็ตาม ผู้รับจ้างจะต้องรับผิดชอบโดยซ่อมแซมให้คืนดีหรือเปลี่ยนให้ใหม่โดยค่าใช้จ่ายของผู้รับจ้างเอง เว้นแต่ความเสียหายนั้นเกิดจากความผิดของผู้ว่าจ้าง ทั้งนี้ ความรับผิดของผู้รับจ้างดังกล่าวในข้อนี้จะสิ้นสุดลงเมื่อผู้ว่าจ้างได้รับมอบงานครั้งสุดท้าย ซึ่งหลังจากนั้น ผู้รับจ้างคงต้องรับผิดเพียงในกรณีชำรุดบกพร่องหรือความเสียหายดังกล่าวในข้อ 4 เท่านั้น</w:t>
      </w:r>
    </w:p>
    <w:p w14:paraId="31D88C2E" w14:textId="2A58CF38" w:rsidR="00E9185E" w:rsidRPr="0038095A" w:rsidRDefault="00E9185E" w:rsidP="0038095A">
      <w:pPr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3F5D3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F5D3A">
        <w:rPr>
          <w:rFonts w:ascii="TH Sarabun New" w:hAnsi="TH Sarabun New" w:cs="TH Sarabun New"/>
          <w:sz w:val="32"/>
          <w:szCs w:val="32"/>
          <w:cs/>
        </w:rPr>
        <w:tab/>
        <w:t>ผู้รับจ้างจะต้องรับผิดต่อบุคคลภายนอกในความเสียหายใดๆ อันเกิดจากการปฏิบัติงานของผู้รับจ้าง หรือลูกจ้าง หรือตัวแทนของผู้รับจ้าง รวมถึงผู้รับจ้างช่วง (ถ้ามี) ตามสัญญานี้ หากผู้ว่าจ้างถูกเรียกร้องหรือฟ้องร้องหรือต้องชดใช้ค่าเสียหายให้แก่บุคคลภายนอกไปแล้ว ผู้รับจ้างจะต้องดำเนินการใดๆ เพื่อให้มีการว่าต่างแก้ต่างให้แก่ผู้ว่าจ้างโดยค่าใช้จ่ายของผู้รับจ้างเอง รวมทั้งผู้รับจ้างจะต้องชดใช้ค่าเสียหายนั้นๆ ตลอดจนค่าใช้จ่ายใดๆ อันเกิดจากการถูกเรียกร้อง หรือถูกฟ้องร้องให้แก่ผู้ว่าจ้างทันที</w:t>
      </w:r>
    </w:p>
    <w:sectPr w:rsidR="00E9185E" w:rsidRPr="0038095A" w:rsidSect="00AB1324">
      <w:footerReference w:type="default" r:id="rId7"/>
      <w:pgSz w:w="12240" w:h="15840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92B68" w14:textId="77777777" w:rsidR="00EF40C7" w:rsidRDefault="00EF40C7" w:rsidP="004821C4">
      <w:r>
        <w:separator/>
      </w:r>
    </w:p>
  </w:endnote>
  <w:endnote w:type="continuationSeparator" w:id="0">
    <w:p w14:paraId="446272E6" w14:textId="77777777" w:rsidR="00EF40C7" w:rsidRDefault="00EF40C7" w:rsidP="004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9F609" w14:textId="41EA7CBF" w:rsidR="00E53103" w:rsidRPr="00E53103" w:rsidRDefault="00E53103" w:rsidP="00BB1CF2">
    <w:pPr>
      <w:pStyle w:val="Footer"/>
      <w:ind w:left="0"/>
      <w:rPr>
        <w:rFonts w:ascii="TH Sarabun New" w:hAnsi="TH Sarabun New" w:cs="TH Sarabun New"/>
        <w:sz w:val="28"/>
      </w:rPr>
    </w:pPr>
  </w:p>
  <w:p w14:paraId="20007CA8" w14:textId="77777777" w:rsidR="004821C4" w:rsidRPr="00E53103" w:rsidRDefault="004821C4">
    <w:pPr>
      <w:pStyle w:val="Footer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1A3F2" w14:textId="77777777" w:rsidR="00EF40C7" w:rsidRDefault="00EF40C7" w:rsidP="004821C4">
      <w:r>
        <w:separator/>
      </w:r>
    </w:p>
  </w:footnote>
  <w:footnote w:type="continuationSeparator" w:id="0">
    <w:p w14:paraId="5E856D5A" w14:textId="77777777" w:rsidR="00EF40C7" w:rsidRDefault="00EF40C7" w:rsidP="0048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1F7"/>
    <w:multiLevelType w:val="hybridMultilevel"/>
    <w:tmpl w:val="7CC86366"/>
    <w:lvl w:ilvl="0" w:tplc="4CE20DD2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C4354"/>
    <w:multiLevelType w:val="multilevel"/>
    <w:tmpl w:val="0F801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CB2821"/>
    <w:multiLevelType w:val="hybridMultilevel"/>
    <w:tmpl w:val="703E94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036EBB"/>
    <w:multiLevelType w:val="multilevel"/>
    <w:tmpl w:val="826E36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EC231E"/>
    <w:multiLevelType w:val="multilevel"/>
    <w:tmpl w:val="353CA5C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0" w:hanging="131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6" w:hanging="47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5" w:hanging="47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4" w:hanging="4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83" w:hanging="471"/>
      </w:pPr>
      <w:rPr>
        <w:rFonts w:hint="default"/>
      </w:rPr>
    </w:lvl>
  </w:abstractNum>
  <w:abstractNum w:abstractNumId="5" w15:restartNumberingAfterBreak="0">
    <w:nsid w:val="4A5907EB"/>
    <w:multiLevelType w:val="hybridMultilevel"/>
    <w:tmpl w:val="DBBEC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CF580A"/>
    <w:multiLevelType w:val="multilevel"/>
    <w:tmpl w:val="2D7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 w:val="0"/>
        <w:bCs w:val="0"/>
        <w:color w:val="auto"/>
        <w:sz w:val="32"/>
        <w:szCs w:val="32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  <w:lang w:bidi="th-TH"/>
      </w:rPr>
    </w:lvl>
    <w:lvl w:ilvl="3">
      <w:start w:val="1"/>
      <w:numFmt w:val="decimal"/>
      <w:lvlText w:val="4.%2.%3.%4."/>
      <w:lvlJc w:val="left"/>
      <w:pPr>
        <w:ind w:left="1728" w:hanging="648"/>
      </w:pPr>
      <w:rPr>
        <w:rFonts w:hint="default"/>
        <w:lang w:bidi="th-TH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0769FF"/>
    <w:multiLevelType w:val="hybridMultilevel"/>
    <w:tmpl w:val="364087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FE4E67"/>
    <w:multiLevelType w:val="hybridMultilevel"/>
    <w:tmpl w:val="332690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077261"/>
    <w:multiLevelType w:val="hybridMultilevel"/>
    <w:tmpl w:val="678271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7D3B3A"/>
    <w:multiLevelType w:val="hybridMultilevel"/>
    <w:tmpl w:val="9CB41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E6"/>
    <w:rsid w:val="0004333B"/>
    <w:rsid w:val="00072F26"/>
    <w:rsid w:val="000962FD"/>
    <w:rsid w:val="000A6A18"/>
    <w:rsid w:val="000B7FE7"/>
    <w:rsid w:val="000C53D4"/>
    <w:rsid w:val="00116845"/>
    <w:rsid w:val="00120D21"/>
    <w:rsid w:val="0012374C"/>
    <w:rsid w:val="00127B5B"/>
    <w:rsid w:val="00161655"/>
    <w:rsid w:val="0016210F"/>
    <w:rsid w:val="00180510"/>
    <w:rsid w:val="001C798B"/>
    <w:rsid w:val="001F39F8"/>
    <w:rsid w:val="001F7163"/>
    <w:rsid w:val="00237E80"/>
    <w:rsid w:val="00247A8B"/>
    <w:rsid w:val="002521BB"/>
    <w:rsid w:val="002620D5"/>
    <w:rsid w:val="00263BBE"/>
    <w:rsid w:val="002773BF"/>
    <w:rsid w:val="002A3F94"/>
    <w:rsid w:val="002B3C8A"/>
    <w:rsid w:val="002C35B7"/>
    <w:rsid w:val="002C3820"/>
    <w:rsid w:val="002C42DC"/>
    <w:rsid w:val="00305DCF"/>
    <w:rsid w:val="0032064C"/>
    <w:rsid w:val="00327976"/>
    <w:rsid w:val="0038095A"/>
    <w:rsid w:val="003936A6"/>
    <w:rsid w:val="003D0B6E"/>
    <w:rsid w:val="003D4DE6"/>
    <w:rsid w:val="003D72CC"/>
    <w:rsid w:val="003F0C8B"/>
    <w:rsid w:val="003F5D3A"/>
    <w:rsid w:val="00406DA9"/>
    <w:rsid w:val="004240BF"/>
    <w:rsid w:val="004355C0"/>
    <w:rsid w:val="00462049"/>
    <w:rsid w:val="004821C4"/>
    <w:rsid w:val="00484E64"/>
    <w:rsid w:val="004A2F4C"/>
    <w:rsid w:val="004A74BC"/>
    <w:rsid w:val="004C4BAC"/>
    <w:rsid w:val="004F11A0"/>
    <w:rsid w:val="005126DE"/>
    <w:rsid w:val="00526EFB"/>
    <w:rsid w:val="0053549F"/>
    <w:rsid w:val="0054608D"/>
    <w:rsid w:val="00553192"/>
    <w:rsid w:val="00556DA2"/>
    <w:rsid w:val="00572343"/>
    <w:rsid w:val="005847E7"/>
    <w:rsid w:val="005944EA"/>
    <w:rsid w:val="005961AB"/>
    <w:rsid w:val="005B5A05"/>
    <w:rsid w:val="0060251E"/>
    <w:rsid w:val="00611878"/>
    <w:rsid w:val="006248FF"/>
    <w:rsid w:val="00631018"/>
    <w:rsid w:val="006362A4"/>
    <w:rsid w:val="00645BEE"/>
    <w:rsid w:val="0067150A"/>
    <w:rsid w:val="00691A95"/>
    <w:rsid w:val="00691ABF"/>
    <w:rsid w:val="00695981"/>
    <w:rsid w:val="006C32AF"/>
    <w:rsid w:val="006E4A69"/>
    <w:rsid w:val="00717F51"/>
    <w:rsid w:val="007732E8"/>
    <w:rsid w:val="00786F98"/>
    <w:rsid w:val="00796CC5"/>
    <w:rsid w:val="007A4D90"/>
    <w:rsid w:val="007B5A44"/>
    <w:rsid w:val="00800706"/>
    <w:rsid w:val="00821AD2"/>
    <w:rsid w:val="00834C4F"/>
    <w:rsid w:val="00893025"/>
    <w:rsid w:val="008E0819"/>
    <w:rsid w:val="008E359D"/>
    <w:rsid w:val="008E3813"/>
    <w:rsid w:val="00915BD7"/>
    <w:rsid w:val="009358A9"/>
    <w:rsid w:val="009464EF"/>
    <w:rsid w:val="00952DEC"/>
    <w:rsid w:val="00955AD2"/>
    <w:rsid w:val="009730DC"/>
    <w:rsid w:val="0097368A"/>
    <w:rsid w:val="00990E03"/>
    <w:rsid w:val="009C41E3"/>
    <w:rsid w:val="009C6E44"/>
    <w:rsid w:val="009D61B8"/>
    <w:rsid w:val="00A1309F"/>
    <w:rsid w:val="00A37636"/>
    <w:rsid w:val="00A75E9A"/>
    <w:rsid w:val="00A94B05"/>
    <w:rsid w:val="00AB1324"/>
    <w:rsid w:val="00AE5E35"/>
    <w:rsid w:val="00AF2DBD"/>
    <w:rsid w:val="00AF2FCF"/>
    <w:rsid w:val="00B038E7"/>
    <w:rsid w:val="00B15478"/>
    <w:rsid w:val="00B457D3"/>
    <w:rsid w:val="00B6665E"/>
    <w:rsid w:val="00B847F6"/>
    <w:rsid w:val="00BB1CF2"/>
    <w:rsid w:val="00BD1049"/>
    <w:rsid w:val="00BD47D7"/>
    <w:rsid w:val="00BD7B59"/>
    <w:rsid w:val="00BF36EB"/>
    <w:rsid w:val="00C06537"/>
    <w:rsid w:val="00C12B62"/>
    <w:rsid w:val="00C24D59"/>
    <w:rsid w:val="00C85511"/>
    <w:rsid w:val="00CE3EE7"/>
    <w:rsid w:val="00CE3EFB"/>
    <w:rsid w:val="00CF1EF2"/>
    <w:rsid w:val="00D010EC"/>
    <w:rsid w:val="00D20018"/>
    <w:rsid w:val="00D26337"/>
    <w:rsid w:val="00D33276"/>
    <w:rsid w:val="00D45453"/>
    <w:rsid w:val="00D70B42"/>
    <w:rsid w:val="00DA1EE7"/>
    <w:rsid w:val="00DA6A7B"/>
    <w:rsid w:val="00DC4CB2"/>
    <w:rsid w:val="00DC72FA"/>
    <w:rsid w:val="00DD27A6"/>
    <w:rsid w:val="00DE6517"/>
    <w:rsid w:val="00DE6F58"/>
    <w:rsid w:val="00E008FC"/>
    <w:rsid w:val="00E10D93"/>
    <w:rsid w:val="00E20FA0"/>
    <w:rsid w:val="00E27BE9"/>
    <w:rsid w:val="00E53103"/>
    <w:rsid w:val="00E539A1"/>
    <w:rsid w:val="00E66535"/>
    <w:rsid w:val="00E769CA"/>
    <w:rsid w:val="00E901FB"/>
    <w:rsid w:val="00E91777"/>
    <w:rsid w:val="00E9185E"/>
    <w:rsid w:val="00EA7201"/>
    <w:rsid w:val="00ED3E4E"/>
    <w:rsid w:val="00ED6217"/>
    <w:rsid w:val="00EF40C7"/>
    <w:rsid w:val="00F12561"/>
    <w:rsid w:val="00F16DFA"/>
    <w:rsid w:val="00F32E08"/>
    <w:rsid w:val="00F55BB9"/>
    <w:rsid w:val="00F677ED"/>
    <w:rsid w:val="00F721A5"/>
    <w:rsid w:val="00F842FB"/>
    <w:rsid w:val="00FA5625"/>
    <w:rsid w:val="00FB2261"/>
    <w:rsid w:val="00FB5DD8"/>
    <w:rsid w:val="00FC13F6"/>
    <w:rsid w:val="00FE4051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5ED2"/>
  <w15:chartTrackingRefBased/>
  <w15:docId w15:val="{3353D1D0-E133-44D7-816A-2385BEB7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DE6"/>
    <w:pPr>
      <w:spacing w:after="0" w:line="240" w:lineRule="auto"/>
      <w:ind w:left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D4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1C4"/>
  </w:style>
  <w:style w:type="paragraph" w:styleId="Footer">
    <w:name w:val="footer"/>
    <w:basedOn w:val="Normal"/>
    <w:link w:val="FooterChar"/>
    <w:uiPriority w:val="99"/>
    <w:unhideWhenUsed/>
    <w:rsid w:val="00482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1C4"/>
  </w:style>
  <w:style w:type="character" w:customStyle="1" w:styleId="ListParagraphChar">
    <w:name w:val="List Paragraph Char"/>
    <w:link w:val="ListParagraph"/>
    <w:uiPriority w:val="34"/>
    <w:qFormat/>
    <w:rsid w:val="00BD47D7"/>
  </w:style>
  <w:style w:type="table" w:styleId="TableGrid">
    <w:name w:val="Table Grid"/>
    <w:basedOn w:val="TableNormal"/>
    <w:uiPriority w:val="39"/>
    <w:qFormat/>
    <w:rsid w:val="00BD47D7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BD47D7"/>
    <w:pPr>
      <w:spacing w:after="0" w:line="240" w:lineRule="auto"/>
    </w:pPr>
    <w:rPr>
      <w:rFonts w:eastAsia="SimSun"/>
      <w:lang w:val="en-GB"/>
    </w:rPr>
  </w:style>
  <w:style w:type="paragraph" w:styleId="BodyText">
    <w:name w:val="Body Text"/>
    <w:basedOn w:val="Normal"/>
    <w:link w:val="BodyTextChar"/>
    <w:rsid w:val="00717F51"/>
    <w:pPr>
      <w:tabs>
        <w:tab w:val="left" w:pos="709"/>
        <w:tab w:val="left" w:pos="1134"/>
      </w:tabs>
      <w:ind w:left="0"/>
      <w:jc w:val="thaiDistribute"/>
    </w:pPr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717F51"/>
    <w:rPr>
      <w:rFonts w:ascii="AngsanaUPC" w:eastAsia="Cordia New" w:hAnsi="AngsanaUPC" w:cs="AngsanaUPC"/>
      <w:sz w:val="34"/>
      <w:szCs w:val="34"/>
    </w:rPr>
  </w:style>
  <w:style w:type="paragraph" w:styleId="NormalWeb">
    <w:name w:val="Normal (Web)"/>
    <w:basedOn w:val="Normal"/>
    <w:uiPriority w:val="99"/>
    <w:unhideWhenUsed/>
    <w:rsid w:val="006E4A69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4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3910</Words>
  <Characters>18925</Characters>
  <Application>Microsoft Office Word</Application>
  <DocSecurity>0</DocSecurity>
  <Lines>675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Pakorn Kulsupakorn</dc:creator>
  <cp:keywords/>
  <dc:description/>
  <cp:lastModifiedBy>Anisa Trakoonsa</cp:lastModifiedBy>
  <cp:revision>2</cp:revision>
  <cp:lastPrinted>2025-10-21T06:02:00Z</cp:lastPrinted>
  <dcterms:created xsi:type="dcterms:W3CDTF">2025-10-22T04:18:00Z</dcterms:created>
  <dcterms:modified xsi:type="dcterms:W3CDTF">2025-10-22T04:18:00Z</dcterms:modified>
</cp:coreProperties>
</file>